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55" w:type="pct"/>
        <w:jc w:val="center"/>
        <w:tblLook w:val="04A0" w:firstRow="1" w:lastRow="0" w:firstColumn="1" w:lastColumn="0" w:noHBand="0" w:noVBand="1"/>
      </w:tblPr>
      <w:tblGrid>
        <w:gridCol w:w="10212"/>
      </w:tblGrid>
      <w:tr w:rsidR="00F56388" w14:paraId="07506E1D" w14:textId="77777777" w:rsidTr="00A32A5A">
        <w:trPr>
          <w:trHeight w:val="2897"/>
          <w:jc w:val="center"/>
        </w:trPr>
        <w:tc>
          <w:tcPr>
            <w:tcW w:w="5000" w:type="pct"/>
            <w:tcBorders>
              <w:bottom w:val="single" w:sz="18" w:space="0" w:color="595959"/>
            </w:tcBorders>
            <w:vAlign w:val="center"/>
          </w:tcPr>
          <w:p w14:paraId="07506E1C" w14:textId="715D70D1" w:rsidR="00DA636A" w:rsidRPr="0060492F" w:rsidRDefault="00822422" w:rsidP="00822422">
            <w:pPr>
              <w:jc w:val="center"/>
            </w:pPr>
            <w:r>
              <w:rPr>
                <w:noProof/>
              </w:rPr>
              <w:drawing>
                <wp:inline distT="0" distB="0" distL="0" distR="0" wp14:anchorId="28BDFFBB" wp14:editId="1C0881E0">
                  <wp:extent cx="3886200" cy="910102"/>
                  <wp:effectExtent l="0" t="0" r="0" b="4445"/>
                  <wp:docPr id="241234217" name="Picture 1" descr="Renal Healthcare Association Healthcare Information Exchange for EQ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34217" name="Picture 1" descr="Renal Healthcare Association Healthcare Information Exchange for EQR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4092" cy="916634"/>
                          </a:xfrm>
                          <a:prstGeom prst="rect">
                            <a:avLst/>
                          </a:prstGeom>
                          <a:noFill/>
                          <a:ln>
                            <a:noFill/>
                          </a:ln>
                        </pic:spPr>
                      </pic:pic>
                    </a:graphicData>
                  </a:graphic>
                </wp:inline>
              </w:drawing>
            </w:r>
          </w:p>
        </w:tc>
      </w:tr>
      <w:tr w:rsidR="00F56388" w:rsidRPr="0016002A" w14:paraId="07506E1F" w14:textId="77777777" w:rsidTr="00A32A5A">
        <w:trPr>
          <w:trHeight w:val="1571"/>
          <w:jc w:val="center"/>
        </w:trPr>
        <w:tc>
          <w:tcPr>
            <w:tcW w:w="5000" w:type="pct"/>
            <w:tcBorders>
              <w:top w:val="single" w:sz="18" w:space="0" w:color="595959"/>
            </w:tcBorders>
            <w:vAlign w:val="center"/>
          </w:tcPr>
          <w:p w14:paraId="66B7B624" w14:textId="48C77345" w:rsidR="00822422" w:rsidRPr="00850B93" w:rsidRDefault="00B31BDB" w:rsidP="002703D5">
            <w:pPr>
              <w:pStyle w:val="NoSpacing"/>
              <w:jc w:val="center"/>
              <w:rPr>
                <w:rFonts w:cs="Calibri"/>
                <w:sz w:val="60"/>
                <w:szCs w:val="60"/>
              </w:rPr>
            </w:pPr>
            <w:r w:rsidRPr="0016002A">
              <w:rPr>
                <w:rFonts w:cs="Calibri"/>
                <w:sz w:val="80"/>
                <w:szCs w:val="80"/>
              </w:rPr>
              <w:t xml:space="preserve"> </w:t>
            </w:r>
            <w:r w:rsidR="00AC1434" w:rsidRPr="00850B93">
              <w:rPr>
                <w:rFonts w:cs="Calibri"/>
                <w:sz w:val="60"/>
                <w:szCs w:val="60"/>
              </w:rPr>
              <w:t>Renal Healthcare</w:t>
            </w:r>
            <w:r w:rsidR="007B2D65" w:rsidRPr="00850B93">
              <w:rPr>
                <w:rFonts w:cs="Calibri"/>
                <w:sz w:val="60"/>
                <w:szCs w:val="60"/>
              </w:rPr>
              <w:t xml:space="preserve"> (RHA</w:t>
            </w:r>
            <w:r w:rsidR="0016002A" w:rsidRPr="00850B93">
              <w:rPr>
                <w:rFonts w:cs="Calibri"/>
                <w:sz w:val="60"/>
                <w:szCs w:val="60"/>
              </w:rPr>
              <w:t>)</w:t>
            </w:r>
          </w:p>
          <w:p w14:paraId="1669B672" w14:textId="67CAB612" w:rsidR="007671E3" w:rsidRPr="00850B93" w:rsidRDefault="007B2D65" w:rsidP="002703D5">
            <w:pPr>
              <w:pStyle w:val="NoSpacing"/>
              <w:jc w:val="center"/>
              <w:rPr>
                <w:rFonts w:cs="Calibri"/>
                <w:sz w:val="60"/>
                <w:szCs w:val="60"/>
              </w:rPr>
            </w:pPr>
            <w:r w:rsidRPr="00850B93">
              <w:rPr>
                <w:rFonts w:cs="Calibri"/>
                <w:sz w:val="60"/>
                <w:szCs w:val="60"/>
              </w:rPr>
              <w:t>Healthcare Information Exchange (HIE)</w:t>
            </w:r>
            <w:r w:rsidR="007671E3" w:rsidRPr="00850B93">
              <w:rPr>
                <w:rFonts w:cs="Calibri"/>
                <w:sz w:val="60"/>
                <w:szCs w:val="60"/>
              </w:rPr>
              <w:t xml:space="preserve"> </w:t>
            </w:r>
          </w:p>
          <w:p w14:paraId="07506E1E" w14:textId="6CA87A53" w:rsidR="00F56388" w:rsidRPr="0016002A" w:rsidRDefault="007671E3" w:rsidP="002703D5">
            <w:pPr>
              <w:pStyle w:val="NoSpacing"/>
              <w:jc w:val="center"/>
              <w:rPr>
                <w:rFonts w:cs="Calibri"/>
                <w:sz w:val="80"/>
                <w:szCs w:val="80"/>
              </w:rPr>
            </w:pPr>
            <w:r w:rsidRPr="00850B93">
              <w:rPr>
                <w:rFonts w:cs="Calibri"/>
                <w:sz w:val="60"/>
                <w:szCs w:val="60"/>
              </w:rPr>
              <w:t>Contracting User Guide</w:t>
            </w:r>
          </w:p>
        </w:tc>
      </w:tr>
      <w:tr w:rsidR="00F56388" w:rsidRPr="0016002A" w14:paraId="07506E21" w14:textId="77777777" w:rsidTr="00A32A5A">
        <w:trPr>
          <w:trHeight w:val="785"/>
          <w:jc w:val="center"/>
        </w:trPr>
        <w:tc>
          <w:tcPr>
            <w:tcW w:w="5000" w:type="pct"/>
            <w:vAlign w:val="center"/>
          </w:tcPr>
          <w:p w14:paraId="07506E20" w14:textId="77777777" w:rsidR="00F56388" w:rsidRPr="0016002A" w:rsidRDefault="00F56388" w:rsidP="00A32A5A">
            <w:pPr>
              <w:pStyle w:val="NoSpacing"/>
              <w:jc w:val="center"/>
              <w:rPr>
                <w:rFonts w:cs="Calibri"/>
                <w:sz w:val="44"/>
                <w:szCs w:val="44"/>
              </w:rPr>
            </w:pPr>
          </w:p>
        </w:tc>
      </w:tr>
      <w:tr w:rsidR="00F56388" w:rsidRPr="0016002A" w14:paraId="07506E23" w14:textId="77777777" w:rsidTr="00A32A5A">
        <w:trPr>
          <w:trHeight w:val="393"/>
          <w:jc w:val="center"/>
        </w:trPr>
        <w:tc>
          <w:tcPr>
            <w:tcW w:w="5000" w:type="pct"/>
            <w:vAlign w:val="center"/>
          </w:tcPr>
          <w:p w14:paraId="07506E22" w14:textId="5C0D3AFA" w:rsidR="00F56388" w:rsidRPr="0016002A" w:rsidRDefault="00F56388" w:rsidP="00F56388">
            <w:pPr>
              <w:pStyle w:val="NoSpacing"/>
              <w:jc w:val="center"/>
              <w:rPr>
                <w:rFonts w:cs="Calibri"/>
                <w:sz w:val="28"/>
                <w:szCs w:val="28"/>
              </w:rPr>
            </w:pPr>
            <w:r w:rsidRPr="0016002A">
              <w:rPr>
                <w:rFonts w:cs="Calibri"/>
                <w:sz w:val="28"/>
                <w:szCs w:val="28"/>
              </w:rPr>
              <w:t xml:space="preserve">VERSION </w:t>
            </w:r>
            <w:r w:rsidR="007671E3" w:rsidRPr="0016002A">
              <w:rPr>
                <w:rFonts w:cs="Calibri"/>
                <w:sz w:val="28"/>
                <w:szCs w:val="28"/>
              </w:rPr>
              <w:t>2.0</w:t>
            </w:r>
          </w:p>
        </w:tc>
      </w:tr>
    </w:tbl>
    <w:p w14:paraId="405BF2E7" w14:textId="5FBD7B8B" w:rsidR="004D0582" w:rsidRPr="0016002A" w:rsidRDefault="003B321B" w:rsidP="00AF1919">
      <w:pPr>
        <w:jc w:val="center"/>
        <w:rPr>
          <w:rStyle w:val="PageNumber"/>
          <w:rFonts w:cs="Calibri"/>
          <w:b/>
        </w:rPr>
      </w:pPr>
      <w:r w:rsidRPr="0016002A">
        <w:rPr>
          <w:rFonts w:cs="Calibri"/>
          <w:sz w:val="28"/>
          <w:szCs w:val="28"/>
        </w:rPr>
        <w:t>05/14</w:t>
      </w:r>
      <w:r w:rsidR="007671E3" w:rsidRPr="0016002A">
        <w:rPr>
          <w:rFonts w:cs="Calibri"/>
          <w:sz w:val="28"/>
          <w:szCs w:val="28"/>
        </w:rPr>
        <w:t>/24</w:t>
      </w:r>
    </w:p>
    <w:p w14:paraId="7C0A6262" w14:textId="77777777" w:rsidR="004D0582" w:rsidRDefault="004D0582" w:rsidP="00F56388">
      <w:pPr>
        <w:pStyle w:val="Header"/>
        <w:rPr>
          <w:rStyle w:val="PageNumber"/>
          <w:b/>
        </w:rPr>
      </w:pPr>
    </w:p>
    <w:p w14:paraId="3A623047" w14:textId="77777777" w:rsidR="004D0582" w:rsidRDefault="004D0582" w:rsidP="00F56388">
      <w:pPr>
        <w:pStyle w:val="Header"/>
        <w:rPr>
          <w:rStyle w:val="PageNumber"/>
          <w:b/>
        </w:rPr>
      </w:pPr>
    </w:p>
    <w:p w14:paraId="2900FA3A" w14:textId="77777777" w:rsidR="004D0582" w:rsidRDefault="004D0582" w:rsidP="00F56388">
      <w:pPr>
        <w:pStyle w:val="Header"/>
        <w:rPr>
          <w:rStyle w:val="PageNumber"/>
          <w:b/>
        </w:rPr>
      </w:pPr>
    </w:p>
    <w:p w14:paraId="115FD027" w14:textId="77777777" w:rsidR="004D0582" w:rsidRDefault="004D0582" w:rsidP="00F56388">
      <w:pPr>
        <w:pStyle w:val="Header"/>
        <w:rPr>
          <w:rStyle w:val="PageNumber"/>
          <w:b/>
        </w:rPr>
      </w:pPr>
    </w:p>
    <w:p w14:paraId="42BB95B3" w14:textId="77777777" w:rsidR="004D0582" w:rsidRDefault="004D0582" w:rsidP="00F56388">
      <w:pPr>
        <w:pStyle w:val="Header"/>
        <w:rPr>
          <w:rStyle w:val="PageNumber"/>
          <w:b/>
        </w:rPr>
      </w:pPr>
    </w:p>
    <w:p w14:paraId="68DE9587" w14:textId="77777777" w:rsidR="004D0582" w:rsidRDefault="004D0582" w:rsidP="00F56388">
      <w:pPr>
        <w:pStyle w:val="Header"/>
        <w:rPr>
          <w:rStyle w:val="PageNumber"/>
          <w:b/>
        </w:rPr>
      </w:pPr>
    </w:p>
    <w:p w14:paraId="35C3A734" w14:textId="77777777" w:rsidR="004D0582" w:rsidRDefault="004D0582" w:rsidP="00F56388">
      <w:pPr>
        <w:pStyle w:val="Header"/>
        <w:rPr>
          <w:rStyle w:val="PageNumber"/>
          <w:b/>
        </w:rPr>
      </w:pPr>
    </w:p>
    <w:p w14:paraId="44230805" w14:textId="77777777" w:rsidR="004D0582" w:rsidRDefault="004D0582" w:rsidP="00F56388">
      <w:pPr>
        <w:pStyle w:val="Header"/>
        <w:rPr>
          <w:rStyle w:val="PageNumber"/>
          <w:b/>
        </w:rPr>
      </w:pPr>
    </w:p>
    <w:p w14:paraId="474A264F" w14:textId="77777777" w:rsidR="004D0582" w:rsidRDefault="004D0582" w:rsidP="00F56388">
      <w:pPr>
        <w:pStyle w:val="Header"/>
        <w:rPr>
          <w:rStyle w:val="PageNumber"/>
          <w:b/>
        </w:rPr>
      </w:pPr>
    </w:p>
    <w:p w14:paraId="2D545342" w14:textId="77777777" w:rsidR="004D0582" w:rsidRDefault="004D0582" w:rsidP="00F56388">
      <w:pPr>
        <w:pStyle w:val="Header"/>
        <w:rPr>
          <w:rStyle w:val="PageNumber"/>
          <w:b/>
        </w:rPr>
      </w:pPr>
    </w:p>
    <w:p w14:paraId="13250637" w14:textId="77777777" w:rsidR="004D0582" w:rsidRDefault="004D0582" w:rsidP="00F56388">
      <w:pPr>
        <w:pStyle w:val="Header"/>
        <w:rPr>
          <w:rStyle w:val="PageNumber"/>
          <w:b/>
        </w:rPr>
      </w:pPr>
    </w:p>
    <w:p w14:paraId="64AC40ED" w14:textId="77777777" w:rsidR="004D0582" w:rsidRDefault="004D0582" w:rsidP="00F56388">
      <w:pPr>
        <w:pStyle w:val="Header"/>
        <w:rPr>
          <w:rStyle w:val="PageNumber"/>
          <w:b/>
        </w:rPr>
      </w:pPr>
    </w:p>
    <w:p w14:paraId="20A72B02" w14:textId="77777777" w:rsidR="004D0582" w:rsidRDefault="004D0582" w:rsidP="00F56388">
      <w:pPr>
        <w:pStyle w:val="Header"/>
        <w:rPr>
          <w:rStyle w:val="PageNumber"/>
          <w:b/>
        </w:rPr>
      </w:pPr>
    </w:p>
    <w:p w14:paraId="07506E2A" w14:textId="77777777" w:rsidR="00F56388" w:rsidRPr="000324FC" w:rsidRDefault="00F56388" w:rsidP="00F56388">
      <w:pPr>
        <w:pStyle w:val="Header"/>
        <w:rPr>
          <w:rStyle w:val="PageNumber"/>
          <w:b/>
        </w:rPr>
      </w:pPr>
    </w:p>
    <w:p w14:paraId="07506E2B" w14:textId="77777777" w:rsidR="00F56388" w:rsidRDefault="00F56388" w:rsidP="00F56388">
      <w:pPr>
        <w:sectPr w:rsidR="00F56388" w:rsidSect="0098699C">
          <w:headerReference w:type="even" r:id="rId12"/>
          <w:footerReference w:type="default" r:id="rId13"/>
          <w:type w:val="continuous"/>
          <w:pgSz w:w="12240" w:h="15840" w:code="1"/>
          <w:pgMar w:top="1440" w:right="1440" w:bottom="720" w:left="1440" w:header="720" w:footer="720" w:gutter="0"/>
          <w:pgBorders w:offsetFrom="page">
            <w:top w:val="single" w:sz="6" w:space="24" w:color="auto"/>
            <w:left w:val="single" w:sz="6" w:space="24" w:color="auto"/>
            <w:bottom w:val="single" w:sz="6" w:space="24" w:color="auto"/>
            <w:right w:val="single" w:sz="6" w:space="24" w:color="auto"/>
          </w:pgBorders>
          <w:cols w:space="720"/>
          <w:titlePg/>
        </w:sectPr>
      </w:pPr>
    </w:p>
    <w:p w14:paraId="07506E2C" w14:textId="77777777" w:rsidR="00F56388" w:rsidRPr="005D41DF" w:rsidRDefault="00F56388" w:rsidP="00F56388">
      <w:pPr>
        <w:spacing w:before="480" w:after="120" w:line="240" w:lineRule="auto"/>
      </w:pPr>
      <w:bookmarkStart w:id="0" w:name="_Toc97192012"/>
      <w:bookmarkStart w:id="1" w:name="_Toc97195646"/>
      <w:bookmarkStart w:id="2" w:name="_Toc223667836"/>
      <w:bookmarkStart w:id="3" w:name="_Toc239847618"/>
      <w:r w:rsidRPr="001664D3">
        <w:rPr>
          <w:b/>
          <w:sz w:val="40"/>
          <w:szCs w:val="40"/>
        </w:rPr>
        <w:lastRenderedPageBreak/>
        <w:t>Proprietary Statement</w:t>
      </w:r>
      <w:bookmarkEnd w:id="0"/>
      <w:bookmarkEnd w:id="1"/>
      <w:bookmarkEnd w:id="2"/>
      <w:bookmarkEnd w:id="3"/>
    </w:p>
    <w:p w14:paraId="07506E2E" w14:textId="38B90A86" w:rsidR="00F56388" w:rsidRDefault="00F56388" w:rsidP="00F56388">
      <w:pPr>
        <w:pStyle w:val="BodyTextItal"/>
      </w:pPr>
      <w:r w:rsidRPr="005D41DF">
        <w:t xml:space="preserve">This document was developed specifically for </w:t>
      </w:r>
      <w:r w:rsidR="00AF4A92">
        <w:t>Renal Healthcare Association (RHA)</w:t>
      </w:r>
      <w:r w:rsidRPr="005D41DF">
        <w:t>.</w:t>
      </w:r>
      <w:r w:rsidR="0016528E">
        <w:t xml:space="preserve"> </w:t>
      </w:r>
      <w:r w:rsidRPr="005D41DF">
        <w:t xml:space="preserve">The concepts and methodologies contained herein are proprietary to </w:t>
      </w:r>
      <w:r w:rsidR="00AF4A92">
        <w:t>RHA</w:t>
      </w:r>
      <w:r w:rsidRPr="005D41DF">
        <w:t xml:space="preserve">. Duplication, reproduction, or disclosure of information in this document without the express written consent of </w:t>
      </w:r>
      <w:r w:rsidR="00AF4A92">
        <w:t>RHA</w:t>
      </w:r>
      <w:r w:rsidR="00680E02">
        <w:t xml:space="preserve"> </w:t>
      </w:r>
      <w:r w:rsidRPr="005D41DF">
        <w:t>is prohibited.</w:t>
      </w:r>
    </w:p>
    <w:p w14:paraId="4D3C15B1" w14:textId="1C9DA32E" w:rsidR="00661FB2" w:rsidRPr="005D41DF" w:rsidRDefault="00661FB2" w:rsidP="00F56388">
      <w:pPr>
        <w:pStyle w:val="BodyTextItal"/>
      </w:pPr>
      <w:r w:rsidRPr="00661FB2">
        <w:t>The electronic version of this document is the latest revision. It is the responsibility of the individual to ensure that any paper material is the current revision. The printed version of this document is uncontrolled.</w:t>
      </w:r>
    </w:p>
    <w:p w14:paraId="07506E30" w14:textId="6689D986" w:rsidR="00F56388" w:rsidRPr="005D41DF" w:rsidRDefault="00F56388" w:rsidP="00F56388">
      <w:pPr>
        <w:pStyle w:val="BodyTextItal"/>
      </w:pPr>
      <w:r w:rsidRPr="005D41DF">
        <w:t>All Trademarks, Registered Trademarks, Service Marks, and brand and product names used in this document are the property of their respective owners.</w:t>
      </w:r>
    </w:p>
    <w:p w14:paraId="07506E31" w14:textId="32BF8F7F" w:rsidR="00F56388" w:rsidRDefault="00F56388" w:rsidP="00F56388">
      <w:pPr>
        <w:pStyle w:val="BodyTextItal"/>
      </w:pPr>
      <w:r>
        <w:t xml:space="preserve">© </w:t>
      </w:r>
      <w:r w:rsidRPr="003E5755">
        <w:t>Copyright</w:t>
      </w:r>
      <w:r w:rsidR="00AF4A92">
        <w:t xml:space="preserve"> 2024</w:t>
      </w:r>
      <w:r w:rsidRPr="003E5755">
        <w:t xml:space="preserve"> </w:t>
      </w:r>
      <w:r w:rsidR="00AF4A92">
        <w:t xml:space="preserve">Renal Healthcare </w:t>
      </w:r>
      <w:r w:rsidR="00630F8F">
        <w:t>Association</w:t>
      </w:r>
      <w:r w:rsidRPr="005D41DF">
        <w:t>. All rights reserved.</w:t>
      </w:r>
    </w:p>
    <w:p w14:paraId="410F618D" w14:textId="061E293B" w:rsidR="00631EA4" w:rsidRDefault="00631EA4" w:rsidP="00F56388">
      <w:pPr>
        <w:pStyle w:val="BodyTextItal"/>
      </w:pPr>
    </w:p>
    <w:p w14:paraId="07506E32" w14:textId="77777777" w:rsidR="00F56388" w:rsidRPr="002B6F5E" w:rsidRDefault="00F56388" w:rsidP="00F56388">
      <w:pPr>
        <w:spacing w:before="120" w:after="120" w:line="240" w:lineRule="auto"/>
      </w:pPr>
    </w:p>
    <w:p w14:paraId="07506E33" w14:textId="3CDA4110" w:rsidR="00F56388" w:rsidRDefault="00F56388" w:rsidP="00F56388">
      <w:pPr>
        <w:jc w:val="center"/>
        <w:rPr>
          <w:b/>
          <w:sz w:val="40"/>
          <w:szCs w:val="40"/>
        </w:rPr>
      </w:pPr>
      <w:r w:rsidRPr="002B6F5E">
        <w:br w:type="page"/>
      </w:r>
      <w:r w:rsidRPr="001664D3">
        <w:rPr>
          <w:b/>
          <w:sz w:val="40"/>
          <w:szCs w:val="40"/>
        </w:rPr>
        <w:lastRenderedPageBreak/>
        <w:t>Review and Revision History</w:t>
      </w:r>
    </w:p>
    <w:p w14:paraId="1BFEE2CC" w14:textId="22A01E46" w:rsidR="007478E8" w:rsidRPr="001664D3" w:rsidRDefault="007478E8" w:rsidP="007478E8">
      <w:r>
        <w:t xml:space="preserve">This </w:t>
      </w:r>
      <w:r w:rsidR="00724D72">
        <w:t>process document</w:t>
      </w:r>
      <w:r>
        <w:t xml:space="preserve"> is reviewed to ensure its </w:t>
      </w:r>
      <w:r w:rsidR="00C40445">
        <w:t>relevance to the systems and processes</w:t>
      </w:r>
      <w:r>
        <w:t xml:space="preserve"> it describes.</w:t>
      </w:r>
      <w:r w:rsidR="00363C04">
        <w:t xml:space="preserve"> </w:t>
      </w:r>
      <w:r>
        <w:t xml:space="preserve">Changes </w:t>
      </w:r>
      <w:r w:rsidR="00363C04">
        <w:t>are</w:t>
      </w:r>
      <w:r>
        <w:t xml:space="preserve"> documented at a high level. </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350"/>
        <w:gridCol w:w="6030"/>
      </w:tblGrid>
      <w:tr w:rsidR="00D87778" w:rsidRPr="00321262" w14:paraId="07506E39" w14:textId="77777777" w:rsidTr="00D87778">
        <w:trPr>
          <w:cantSplit/>
          <w:tblHeader/>
        </w:trPr>
        <w:tc>
          <w:tcPr>
            <w:tcW w:w="1435" w:type="dxa"/>
            <w:shd w:val="clear" w:color="auto" w:fill="D9D9D9"/>
            <w:vAlign w:val="center"/>
          </w:tcPr>
          <w:p w14:paraId="07506E34" w14:textId="77777777" w:rsidR="00D87778" w:rsidRPr="006A2004" w:rsidRDefault="00D87778" w:rsidP="00A32A5A">
            <w:pPr>
              <w:pStyle w:val="TableHeader"/>
              <w:numPr>
                <w:ilvl w:val="0"/>
                <w:numId w:val="0"/>
              </w:numPr>
              <w:jc w:val="center"/>
              <w:rPr>
                <w:rFonts w:asciiTheme="minorHAnsi" w:hAnsiTheme="minorHAnsi" w:cstheme="minorHAnsi"/>
                <w:i w:val="0"/>
                <w:sz w:val="24"/>
                <w:szCs w:val="24"/>
              </w:rPr>
            </w:pPr>
            <w:r w:rsidRPr="006A2004">
              <w:rPr>
                <w:rFonts w:asciiTheme="minorHAnsi" w:hAnsiTheme="minorHAnsi" w:cstheme="minorHAnsi"/>
                <w:i w:val="0"/>
                <w:sz w:val="24"/>
                <w:szCs w:val="24"/>
              </w:rPr>
              <w:t>Date</w:t>
            </w:r>
          </w:p>
        </w:tc>
        <w:tc>
          <w:tcPr>
            <w:tcW w:w="1350" w:type="dxa"/>
            <w:shd w:val="clear" w:color="auto" w:fill="D9D9D9"/>
            <w:vAlign w:val="center"/>
          </w:tcPr>
          <w:p w14:paraId="07506E35" w14:textId="77777777" w:rsidR="00D87778" w:rsidRPr="006A2004" w:rsidRDefault="00D87778" w:rsidP="00A32A5A">
            <w:pPr>
              <w:pStyle w:val="TableHeader"/>
              <w:numPr>
                <w:ilvl w:val="0"/>
                <w:numId w:val="0"/>
              </w:numPr>
              <w:jc w:val="center"/>
              <w:rPr>
                <w:rFonts w:asciiTheme="minorHAnsi" w:hAnsiTheme="minorHAnsi" w:cstheme="minorHAnsi"/>
                <w:i w:val="0"/>
                <w:sz w:val="24"/>
                <w:szCs w:val="24"/>
              </w:rPr>
            </w:pPr>
            <w:r w:rsidRPr="006A2004">
              <w:rPr>
                <w:rFonts w:asciiTheme="minorHAnsi" w:hAnsiTheme="minorHAnsi" w:cstheme="minorHAnsi"/>
                <w:i w:val="0"/>
                <w:sz w:val="24"/>
                <w:szCs w:val="24"/>
              </w:rPr>
              <w:t>Version</w:t>
            </w:r>
          </w:p>
        </w:tc>
        <w:tc>
          <w:tcPr>
            <w:tcW w:w="6030" w:type="dxa"/>
            <w:shd w:val="clear" w:color="auto" w:fill="D9D9D9"/>
            <w:vAlign w:val="center"/>
          </w:tcPr>
          <w:p w14:paraId="07506E36" w14:textId="77777777" w:rsidR="00D87778" w:rsidRDefault="00D87778" w:rsidP="00A32A5A">
            <w:pPr>
              <w:pStyle w:val="TableHeader"/>
              <w:numPr>
                <w:ilvl w:val="0"/>
                <w:numId w:val="0"/>
              </w:numPr>
              <w:jc w:val="center"/>
              <w:rPr>
                <w:rFonts w:asciiTheme="minorHAnsi" w:hAnsiTheme="minorHAnsi" w:cstheme="minorHAnsi"/>
                <w:i w:val="0"/>
                <w:sz w:val="24"/>
                <w:szCs w:val="24"/>
              </w:rPr>
            </w:pPr>
            <w:r w:rsidRPr="006A2004">
              <w:rPr>
                <w:rFonts w:asciiTheme="minorHAnsi" w:hAnsiTheme="minorHAnsi" w:cstheme="minorHAnsi"/>
                <w:i w:val="0"/>
                <w:sz w:val="24"/>
                <w:szCs w:val="24"/>
              </w:rPr>
              <w:t>Description of Change</w:t>
            </w:r>
          </w:p>
          <w:p w14:paraId="07506E37" w14:textId="77777777" w:rsidR="00D87778" w:rsidRPr="006A2004" w:rsidRDefault="00D87778" w:rsidP="00A32A5A">
            <w:pPr>
              <w:pStyle w:val="TableHeader"/>
              <w:numPr>
                <w:ilvl w:val="0"/>
                <w:numId w:val="0"/>
              </w:numPr>
              <w:jc w:val="center"/>
              <w:rPr>
                <w:rFonts w:asciiTheme="minorHAnsi" w:hAnsiTheme="minorHAnsi" w:cstheme="minorHAnsi"/>
                <w:i w:val="0"/>
                <w:sz w:val="24"/>
                <w:szCs w:val="24"/>
              </w:rPr>
            </w:pPr>
            <w:r w:rsidRPr="006A2004">
              <w:rPr>
                <w:rFonts w:asciiTheme="minorHAnsi" w:hAnsiTheme="minorHAnsi" w:cstheme="minorHAnsi"/>
                <w:i w:val="0"/>
                <w:sz w:val="24"/>
                <w:szCs w:val="24"/>
              </w:rPr>
              <w:t>(Affected Sections)</w:t>
            </w:r>
          </w:p>
        </w:tc>
      </w:tr>
      <w:tr w:rsidR="00D87778" w14:paraId="07506E3E" w14:textId="77777777" w:rsidTr="00D87778">
        <w:trPr>
          <w:cantSplit/>
        </w:trPr>
        <w:tc>
          <w:tcPr>
            <w:tcW w:w="1435" w:type="dxa"/>
          </w:tcPr>
          <w:p w14:paraId="07506E3A" w14:textId="202FB9C7" w:rsidR="00D87778" w:rsidRPr="00516D42" w:rsidRDefault="00D87778" w:rsidP="00516D42">
            <w:pPr>
              <w:rPr>
                <w:rFonts w:asciiTheme="minorHAnsi" w:hAnsiTheme="minorHAnsi" w:cstheme="minorHAnsi"/>
                <w:szCs w:val="24"/>
              </w:rPr>
            </w:pPr>
            <w:r w:rsidRPr="00516D42">
              <w:rPr>
                <w:rFonts w:asciiTheme="minorHAnsi" w:hAnsiTheme="minorHAnsi" w:cstheme="minorHAnsi"/>
                <w:szCs w:val="24"/>
              </w:rPr>
              <w:t>05/18/12-01/17/21</w:t>
            </w:r>
          </w:p>
        </w:tc>
        <w:tc>
          <w:tcPr>
            <w:tcW w:w="1350" w:type="dxa"/>
          </w:tcPr>
          <w:p w14:paraId="07506E3B" w14:textId="2CB4F466" w:rsidR="00D87778" w:rsidRPr="00516D42" w:rsidRDefault="00D87778" w:rsidP="00516D42">
            <w:pPr>
              <w:rPr>
                <w:rFonts w:asciiTheme="minorHAnsi" w:hAnsiTheme="minorHAnsi" w:cstheme="minorHAnsi"/>
                <w:szCs w:val="24"/>
              </w:rPr>
            </w:pPr>
            <w:r w:rsidRPr="00516D42">
              <w:rPr>
                <w:rFonts w:asciiTheme="minorHAnsi" w:hAnsiTheme="minorHAnsi" w:cstheme="minorHAnsi"/>
                <w:szCs w:val="24"/>
              </w:rPr>
              <w:t>1.00-1.06</w:t>
            </w:r>
          </w:p>
        </w:tc>
        <w:tc>
          <w:tcPr>
            <w:tcW w:w="6030" w:type="dxa"/>
          </w:tcPr>
          <w:p w14:paraId="385B5868" w14:textId="77777777" w:rsidR="00D87778" w:rsidRPr="00516D42" w:rsidRDefault="00D87778" w:rsidP="00516D42">
            <w:pPr>
              <w:pStyle w:val="TableParagraph"/>
              <w:rPr>
                <w:rFonts w:asciiTheme="minorHAnsi" w:hAnsiTheme="minorHAnsi" w:cstheme="minorHAnsi"/>
                <w:sz w:val="24"/>
                <w:szCs w:val="24"/>
              </w:rPr>
            </w:pPr>
            <w:r w:rsidRPr="00516D42">
              <w:rPr>
                <w:rFonts w:asciiTheme="minorHAnsi" w:hAnsiTheme="minorHAnsi" w:cstheme="minorHAnsi"/>
                <w:sz w:val="24"/>
                <w:szCs w:val="24"/>
              </w:rPr>
              <w:t>Phase 1 HIE:</w:t>
            </w:r>
          </w:p>
          <w:p w14:paraId="235B66A6" w14:textId="77777777" w:rsidR="00D87778" w:rsidRPr="00516D42" w:rsidRDefault="00D87778" w:rsidP="00987BDB">
            <w:pPr>
              <w:pStyle w:val="TableParagraph"/>
              <w:numPr>
                <w:ilvl w:val="0"/>
                <w:numId w:val="2"/>
              </w:numPr>
              <w:rPr>
                <w:rFonts w:asciiTheme="minorHAnsi" w:hAnsiTheme="minorHAnsi" w:cstheme="minorHAnsi"/>
                <w:spacing w:val="-2"/>
                <w:sz w:val="24"/>
                <w:szCs w:val="24"/>
              </w:rPr>
            </w:pPr>
            <w:r w:rsidRPr="00516D42">
              <w:rPr>
                <w:rFonts w:asciiTheme="minorHAnsi" w:hAnsiTheme="minorHAnsi" w:cstheme="minorHAnsi"/>
                <w:sz w:val="24"/>
                <w:szCs w:val="24"/>
              </w:rPr>
              <w:t>Edits</w:t>
            </w:r>
            <w:r w:rsidRPr="00516D42">
              <w:rPr>
                <w:rFonts w:asciiTheme="minorHAnsi" w:hAnsiTheme="minorHAnsi" w:cstheme="minorHAnsi"/>
                <w:spacing w:val="2"/>
                <w:sz w:val="24"/>
                <w:szCs w:val="24"/>
              </w:rPr>
              <w:t xml:space="preserve"> </w:t>
            </w:r>
            <w:r w:rsidRPr="00516D42">
              <w:rPr>
                <w:rFonts w:asciiTheme="minorHAnsi" w:hAnsiTheme="minorHAnsi" w:cstheme="minorHAnsi"/>
                <w:sz w:val="24"/>
                <w:szCs w:val="24"/>
              </w:rPr>
              <w:t>and</w:t>
            </w:r>
            <w:r w:rsidRPr="00516D42">
              <w:rPr>
                <w:rFonts w:asciiTheme="minorHAnsi" w:hAnsiTheme="minorHAnsi" w:cstheme="minorHAnsi"/>
                <w:spacing w:val="-5"/>
                <w:sz w:val="24"/>
                <w:szCs w:val="24"/>
              </w:rPr>
              <w:t xml:space="preserve"> </w:t>
            </w:r>
            <w:r w:rsidRPr="00516D42">
              <w:rPr>
                <w:rFonts w:asciiTheme="minorHAnsi" w:hAnsiTheme="minorHAnsi" w:cstheme="minorHAnsi"/>
                <w:sz w:val="24"/>
                <w:szCs w:val="24"/>
              </w:rPr>
              <w:t>pictures</w:t>
            </w:r>
            <w:r w:rsidRPr="00516D42">
              <w:rPr>
                <w:rFonts w:asciiTheme="minorHAnsi" w:hAnsiTheme="minorHAnsi" w:cstheme="minorHAnsi"/>
                <w:spacing w:val="-1"/>
                <w:sz w:val="24"/>
                <w:szCs w:val="24"/>
              </w:rPr>
              <w:t xml:space="preserve"> </w:t>
            </w:r>
            <w:r w:rsidRPr="00516D42">
              <w:rPr>
                <w:rFonts w:asciiTheme="minorHAnsi" w:hAnsiTheme="minorHAnsi" w:cstheme="minorHAnsi"/>
                <w:spacing w:val="-2"/>
                <w:sz w:val="24"/>
                <w:szCs w:val="24"/>
              </w:rPr>
              <w:t>inserted</w:t>
            </w:r>
          </w:p>
          <w:p w14:paraId="047DB21E" w14:textId="77777777" w:rsidR="00D87778" w:rsidRPr="00516D42" w:rsidRDefault="00D87778" w:rsidP="00987BDB">
            <w:pPr>
              <w:pStyle w:val="TableParagraph"/>
              <w:numPr>
                <w:ilvl w:val="0"/>
                <w:numId w:val="2"/>
              </w:numPr>
              <w:rPr>
                <w:rFonts w:asciiTheme="minorHAnsi" w:hAnsiTheme="minorHAnsi" w:cstheme="minorHAnsi"/>
                <w:spacing w:val="-2"/>
                <w:sz w:val="24"/>
                <w:szCs w:val="24"/>
              </w:rPr>
            </w:pPr>
            <w:r w:rsidRPr="00516D42">
              <w:rPr>
                <w:rFonts w:asciiTheme="minorHAnsi" w:hAnsiTheme="minorHAnsi" w:cstheme="minorHAnsi"/>
                <w:sz w:val="24"/>
                <w:szCs w:val="24"/>
              </w:rPr>
              <w:t>NRAA</w:t>
            </w:r>
            <w:r w:rsidRPr="00516D42">
              <w:rPr>
                <w:rFonts w:asciiTheme="minorHAnsi" w:hAnsiTheme="minorHAnsi" w:cstheme="minorHAnsi"/>
                <w:spacing w:val="2"/>
                <w:sz w:val="24"/>
                <w:szCs w:val="24"/>
              </w:rPr>
              <w:t xml:space="preserve"> </w:t>
            </w:r>
            <w:r w:rsidRPr="00516D42">
              <w:rPr>
                <w:rFonts w:asciiTheme="minorHAnsi" w:hAnsiTheme="minorHAnsi" w:cstheme="minorHAnsi"/>
                <w:sz w:val="24"/>
                <w:szCs w:val="24"/>
              </w:rPr>
              <w:t>logo</w:t>
            </w:r>
            <w:r w:rsidRPr="00516D42">
              <w:rPr>
                <w:rFonts w:asciiTheme="minorHAnsi" w:hAnsiTheme="minorHAnsi" w:cstheme="minorHAnsi"/>
                <w:spacing w:val="-2"/>
                <w:sz w:val="24"/>
                <w:szCs w:val="24"/>
              </w:rPr>
              <w:t xml:space="preserve"> updated</w:t>
            </w:r>
          </w:p>
          <w:p w14:paraId="6526EB22" w14:textId="77777777" w:rsidR="00D87778" w:rsidRPr="00516D42" w:rsidRDefault="00D87778" w:rsidP="00987BDB">
            <w:pPr>
              <w:pStyle w:val="TableParagraph"/>
              <w:numPr>
                <w:ilvl w:val="0"/>
                <w:numId w:val="2"/>
              </w:numPr>
              <w:rPr>
                <w:rFonts w:asciiTheme="minorHAnsi" w:hAnsiTheme="minorHAnsi" w:cstheme="minorHAnsi"/>
                <w:spacing w:val="-2"/>
                <w:sz w:val="24"/>
                <w:szCs w:val="24"/>
              </w:rPr>
            </w:pPr>
            <w:r w:rsidRPr="00516D42">
              <w:rPr>
                <w:rFonts w:asciiTheme="minorHAnsi" w:hAnsiTheme="minorHAnsi" w:cstheme="minorHAnsi"/>
                <w:sz w:val="24"/>
                <w:szCs w:val="24"/>
              </w:rPr>
              <w:t>NRAA</w:t>
            </w:r>
            <w:r w:rsidRPr="00516D42">
              <w:rPr>
                <w:rFonts w:asciiTheme="minorHAnsi" w:hAnsiTheme="minorHAnsi" w:cstheme="minorHAnsi"/>
                <w:spacing w:val="-3"/>
                <w:sz w:val="24"/>
                <w:szCs w:val="24"/>
              </w:rPr>
              <w:t xml:space="preserve"> </w:t>
            </w:r>
            <w:r w:rsidRPr="00516D42">
              <w:rPr>
                <w:rFonts w:asciiTheme="minorHAnsi" w:hAnsiTheme="minorHAnsi" w:cstheme="minorHAnsi"/>
                <w:sz w:val="24"/>
                <w:szCs w:val="24"/>
              </w:rPr>
              <w:t>address</w:t>
            </w:r>
            <w:r w:rsidRPr="00516D42">
              <w:rPr>
                <w:rFonts w:asciiTheme="minorHAnsi" w:hAnsiTheme="minorHAnsi" w:cstheme="minorHAnsi"/>
                <w:spacing w:val="-1"/>
                <w:sz w:val="24"/>
                <w:szCs w:val="24"/>
              </w:rPr>
              <w:t xml:space="preserve"> </w:t>
            </w:r>
            <w:r w:rsidRPr="00516D42">
              <w:rPr>
                <w:rFonts w:asciiTheme="minorHAnsi" w:hAnsiTheme="minorHAnsi" w:cstheme="minorHAnsi"/>
                <w:spacing w:val="-2"/>
                <w:sz w:val="24"/>
                <w:szCs w:val="24"/>
              </w:rPr>
              <w:t>updated</w:t>
            </w:r>
          </w:p>
          <w:p w14:paraId="3439891B" w14:textId="77777777" w:rsidR="00D87778" w:rsidRPr="00516D42" w:rsidRDefault="00D87778" w:rsidP="00987BDB">
            <w:pPr>
              <w:pStyle w:val="TableParagraph"/>
              <w:numPr>
                <w:ilvl w:val="0"/>
                <w:numId w:val="2"/>
              </w:numPr>
              <w:rPr>
                <w:rFonts w:asciiTheme="minorHAnsi" w:hAnsiTheme="minorHAnsi" w:cstheme="minorHAnsi"/>
                <w:sz w:val="24"/>
                <w:szCs w:val="24"/>
              </w:rPr>
            </w:pPr>
            <w:r w:rsidRPr="00516D42">
              <w:rPr>
                <w:rFonts w:asciiTheme="minorHAnsi" w:hAnsiTheme="minorHAnsi" w:cstheme="minorHAnsi"/>
                <w:sz w:val="24"/>
                <w:szCs w:val="24"/>
              </w:rPr>
              <w:t>Updated for EQRS</w:t>
            </w:r>
          </w:p>
          <w:p w14:paraId="07506E3C" w14:textId="14D115AF" w:rsidR="00D87778" w:rsidRPr="00516D42" w:rsidRDefault="00D87778" w:rsidP="00987BDB">
            <w:pPr>
              <w:pStyle w:val="TableParagraph"/>
              <w:numPr>
                <w:ilvl w:val="0"/>
                <w:numId w:val="2"/>
              </w:numPr>
              <w:rPr>
                <w:rFonts w:asciiTheme="minorHAnsi" w:hAnsiTheme="minorHAnsi" w:cstheme="minorHAnsi"/>
                <w:spacing w:val="-4"/>
                <w:sz w:val="24"/>
                <w:szCs w:val="24"/>
              </w:rPr>
            </w:pPr>
            <w:r w:rsidRPr="00516D42">
              <w:rPr>
                <w:rFonts w:asciiTheme="minorHAnsi" w:hAnsiTheme="minorHAnsi" w:cstheme="minorHAnsi"/>
                <w:sz w:val="24"/>
                <w:szCs w:val="24"/>
              </w:rPr>
              <w:t>Updated for Renal Healthcare branding</w:t>
            </w:r>
          </w:p>
        </w:tc>
      </w:tr>
      <w:tr w:rsidR="00D87778" w14:paraId="07506E43" w14:textId="77777777" w:rsidTr="00D87778">
        <w:trPr>
          <w:cantSplit/>
        </w:trPr>
        <w:tc>
          <w:tcPr>
            <w:tcW w:w="1435" w:type="dxa"/>
          </w:tcPr>
          <w:p w14:paraId="07506E3F" w14:textId="4413C26A" w:rsidR="00D87778" w:rsidRDefault="00D87778" w:rsidP="00516D42">
            <w:r>
              <w:t>05/14/24</w:t>
            </w:r>
          </w:p>
        </w:tc>
        <w:tc>
          <w:tcPr>
            <w:tcW w:w="1350" w:type="dxa"/>
          </w:tcPr>
          <w:p w14:paraId="07506E40" w14:textId="65563FFA" w:rsidR="00D87778" w:rsidRDefault="00D87778" w:rsidP="00516D42">
            <w:r>
              <w:t>2.00</w:t>
            </w:r>
          </w:p>
        </w:tc>
        <w:tc>
          <w:tcPr>
            <w:tcW w:w="6030" w:type="dxa"/>
          </w:tcPr>
          <w:p w14:paraId="1A1570DD" w14:textId="77777777" w:rsidR="00D87778" w:rsidRPr="00742443" w:rsidRDefault="00D87778" w:rsidP="00742443">
            <w:pPr>
              <w:pStyle w:val="TableParagraph"/>
              <w:rPr>
                <w:rFonts w:asciiTheme="minorHAnsi" w:hAnsiTheme="minorHAnsi" w:cstheme="minorHAnsi"/>
                <w:sz w:val="24"/>
                <w:szCs w:val="24"/>
              </w:rPr>
            </w:pPr>
            <w:r w:rsidRPr="00742443">
              <w:rPr>
                <w:rFonts w:asciiTheme="minorHAnsi" w:hAnsiTheme="minorHAnsi" w:cstheme="minorHAnsi"/>
                <w:sz w:val="24"/>
                <w:szCs w:val="24"/>
              </w:rPr>
              <w:t xml:space="preserve">Phase 2 HIE: </w:t>
            </w:r>
          </w:p>
          <w:p w14:paraId="07506E41" w14:textId="5E9520BA" w:rsidR="00D87778" w:rsidRDefault="00D87778" w:rsidP="00987BDB">
            <w:pPr>
              <w:pStyle w:val="TableParagraph"/>
              <w:numPr>
                <w:ilvl w:val="0"/>
                <w:numId w:val="2"/>
              </w:numPr>
            </w:pPr>
            <w:r w:rsidRPr="00742443">
              <w:rPr>
                <w:rFonts w:asciiTheme="minorHAnsi" w:hAnsiTheme="minorHAnsi" w:cstheme="minorHAnsi"/>
                <w:sz w:val="24"/>
                <w:szCs w:val="24"/>
              </w:rPr>
              <w:t>Updated for website enhancements</w:t>
            </w:r>
          </w:p>
        </w:tc>
      </w:tr>
    </w:tbl>
    <w:p w14:paraId="07506E49" w14:textId="77777777" w:rsidR="00F56388" w:rsidRDefault="00F56388" w:rsidP="00F56388">
      <w:r>
        <w:br w:type="page"/>
      </w:r>
    </w:p>
    <w:sdt>
      <w:sdtPr>
        <w:id w:val="549382891"/>
        <w:docPartObj>
          <w:docPartGallery w:val="Table of Contents"/>
          <w:docPartUnique/>
        </w:docPartObj>
      </w:sdtPr>
      <w:sdtEndPr/>
      <w:sdtContent>
        <w:p w14:paraId="07506E4A" w14:textId="77777777" w:rsidR="00B438D7" w:rsidRPr="0091010E" w:rsidRDefault="00B438D7" w:rsidP="00B438D7">
          <w:pPr>
            <w:pStyle w:val="Header"/>
            <w:jc w:val="center"/>
            <w:rPr>
              <w:sz w:val="40"/>
              <w:szCs w:val="40"/>
            </w:rPr>
          </w:pPr>
          <w:r w:rsidRPr="0091010E">
            <w:rPr>
              <w:sz w:val="40"/>
              <w:szCs w:val="40"/>
            </w:rPr>
            <w:t>TABLE OF CONTENTS</w:t>
          </w:r>
        </w:p>
        <w:p w14:paraId="2E56BFEF" w14:textId="129DDB1A" w:rsidR="000756AA" w:rsidRDefault="0085296E">
          <w:pPr>
            <w:pStyle w:val="TOC1"/>
            <w:tabs>
              <w:tab w:val="left" w:pos="480"/>
              <w:tab w:val="right" w:leader="dot" w:pos="9350"/>
            </w:tabs>
            <w:rPr>
              <w:rFonts w:asciiTheme="minorHAnsi" w:eastAsiaTheme="minorEastAsia" w:hAnsiTheme="minorHAnsi" w:cstheme="minorBidi"/>
              <w:noProof/>
              <w:kern w:val="2"/>
              <w:szCs w:val="24"/>
              <w14:ligatures w14:val="standardContextual"/>
            </w:rPr>
          </w:pPr>
          <w:r>
            <w:rPr>
              <w:rFonts w:ascii="Lucida Sans" w:hAnsi="Lucida Sans"/>
              <w:sz w:val="20"/>
            </w:rPr>
            <w:fldChar w:fldCharType="begin"/>
          </w:r>
          <w:r>
            <w:rPr>
              <w:rFonts w:ascii="Lucida Sans" w:hAnsi="Lucida Sans"/>
              <w:sz w:val="20"/>
            </w:rPr>
            <w:instrText xml:space="preserve"> TOC \o "1-3" \h \z \u </w:instrText>
          </w:r>
          <w:r>
            <w:rPr>
              <w:rFonts w:ascii="Lucida Sans" w:hAnsi="Lucida Sans"/>
              <w:sz w:val="20"/>
            </w:rPr>
            <w:fldChar w:fldCharType="separate"/>
          </w:r>
          <w:hyperlink w:anchor="_Toc166660891" w:history="1">
            <w:r w:rsidR="000756AA" w:rsidRPr="00ED3F69">
              <w:rPr>
                <w:rStyle w:val="Hyperlink"/>
                <w:rFonts w:eastAsia="Calibri"/>
                <w:noProof/>
              </w:rPr>
              <w:t>1</w:t>
            </w:r>
            <w:r w:rsidR="000756AA">
              <w:rPr>
                <w:rFonts w:asciiTheme="minorHAnsi" w:eastAsiaTheme="minorEastAsia" w:hAnsiTheme="minorHAnsi" w:cstheme="minorBidi"/>
                <w:noProof/>
                <w:kern w:val="2"/>
                <w:szCs w:val="24"/>
                <w14:ligatures w14:val="standardContextual"/>
              </w:rPr>
              <w:tab/>
            </w:r>
            <w:r w:rsidR="000756AA" w:rsidRPr="00ED3F69">
              <w:rPr>
                <w:rStyle w:val="Hyperlink"/>
                <w:rFonts w:eastAsia="Calibri"/>
                <w:noProof/>
              </w:rPr>
              <w:t>Introduction</w:t>
            </w:r>
            <w:r w:rsidR="000756AA">
              <w:rPr>
                <w:noProof/>
                <w:webHidden/>
              </w:rPr>
              <w:tab/>
            </w:r>
            <w:r w:rsidR="000756AA">
              <w:rPr>
                <w:noProof/>
                <w:webHidden/>
              </w:rPr>
              <w:fldChar w:fldCharType="begin"/>
            </w:r>
            <w:r w:rsidR="000756AA">
              <w:rPr>
                <w:noProof/>
                <w:webHidden/>
              </w:rPr>
              <w:instrText xml:space="preserve"> PAGEREF _Toc166660891 \h </w:instrText>
            </w:r>
            <w:r w:rsidR="000756AA">
              <w:rPr>
                <w:noProof/>
                <w:webHidden/>
              </w:rPr>
            </w:r>
            <w:r w:rsidR="000756AA">
              <w:rPr>
                <w:noProof/>
                <w:webHidden/>
              </w:rPr>
              <w:fldChar w:fldCharType="separate"/>
            </w:r>
            <w:r w:rsidR="000756AA">
              <w:rPr>
                <w:noProof/>
                <w:webHidden/>
              </w:rPr>
              <w:t>1</w:t>
            </w:r>
            <w:r w:rsidR="000756AA">
              <w:rPr>
                <w:noProof/>
                <w:webHidden/>
              </w:rPr>
              <w:fldChar w:fldCharType="end"/>
            </w:r>
          </w:hyperlink>
        </w:p>
        <w:p w14:paraId="510DFBD4" w14:textId="2FFF3741"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892" w:history="1">
            <w:r w:rsidR="000756AA" w:rsidRPr="00ED3F69">
              <w:rPr>
                <w:rStyle w:val="Hyperlink"/>
                <w:rFonts w:eastAsia="Calibri"/>
                <w:noProof/>
              </w:rPr>
              <w:t>1.1</w:t>
            </w:r>
            <w:r w:rsidR="000756AA">
              <w:rPr>
                <w:rFonts w:asciiTheme="minorHAnsi" w:eastAsiaTheme="minorEastAsia" w:hAnsiTheme="minorHAnsi" w:cstheme="minorBidi"/>
                <w:noProof/>
                <w:kern w:val="2"/>
                <w:szCs w:val="24"/>
                <w14:ligatures w14:val="standardContextual"/>
              </w:rPr>
              <w:tab/>
            </w:r>
            <w:r w:rsidR="000756AA" w:rsidRPr="00ED3F69">
              <w:rPr>
                <w:rStyle w:val="Hyperlink"/>
                <w:rFonts w:eastAsia="Calibri"/>
                <w:noProof/>
              </w:rPr>
              <w:t>Purpose</w:t>
            </w:r>
            <w:r w:rsidR="000756AA">
              <w:rPr>
                <w:noProof/>
                <w:webHidden/>
              </w:rPr>
              <w:tab/>
            </w:r>
            <w:r w:rsidR="000756AA">
              <w:rPr>
                <w:noProof/>
                <w:webHidden/>
              </w:rPr>
              <w:fldChar w:fldCharType="begin"/>
            </w:r>
            <w:r w:rsidR="000756AA">
              <w:rPr>
                <w:noProof/>
                <w:webHidden/>
              </w:rPr>
              <w:instrText xml:space="preserve"> PAGEREF _Toc166660892 \h </w:instrText>
            </w:r>
            <w:r w:rsidR="000756AA">
              <w:rPr>
                <w:noProof/>
                <w:webHidden/>
              </w:rPr>
            </w:r>
            <w:r w:rsidR="000756AA">
              <w:rPr>
                <w:noProof/>
                <w:webHidden/>
              </w:rPr>
              <w:fldChar w:fldCharType="separate"/>
            </w:r>
            <w:r w:rsidR="000756AA">
              <w:rPr>
                <w:noProof/>
                <w:webHidden/>
              </w:rPr>
              <w:t>1</w:t>
            </w:r>
            <w:r w:rsidR="000756AA">
              <w:rPr>
                <w:noProof/>
                <w:webHidden/>
              </w:rPr>
              <w:fldChar w:fldCharType="end"/>
            </w:r>
          </w:hyperlink>
        </w:p>
        <w:p w14:paraId="2082E336" w14:textId="02E08B3A"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893" w:history="1">
            <w:r w:rsidR="000756AA" w:rsidRPr="00ED3F69">
              <w:rPr>
                <w:rStyle w:val="Hyperlink"/>
                <w:rFonts w:eastAsia="Calibri"/>
                <w:noProof/>
              </w:rPr>
              <w:t>1.2</w:t>
            </w:r>
            <w:r w:rsidR="000756AA">
              <w:rPr>
                <w:rFonts w:asciiTheme="minorHAnsi" w:eastAsiaTheme="minorEastAsia" w:hAnsiTheme="minorHAnsi" w:cstheme="minorBidi"/>
                <w:noProof/>
                <w:kern w:val="2"/>
                <w:szCs w:val="24"/>
                <w14:ligatures w14:val="standardContextual"/>
              </w:rPr>
              <w:tab/>
            </w:r>
            <w:r w:rsidR="000756AA" w:rsidRPr="00ED3F69">
              <w:rPr>
                <w:rStyle w:val="Hyperlink"/>
                <w:rFonts w:eastAsia="Calibri"/>
                <w:noProof/>
              </w:rPr>
              <w:t>Intended Audience</w:t>
            </w:r>
            <w:r w:rsidR="000756AA">
              <w:rPr>
                <w:noProof/>
                <w:webHidden/>
              </w:rPr>
              <w:tab/>
            </w:r>
            <w:r w:rsidR="000756AA">
              <w:rPr>
                <w:noProof/>
                <w:webHidden/>
              </w:rPr>
              <w:fldChar w:fldCharType="begin"/>
            </w:r>
            <w:r w:rsidR="000756AA">
              <w:rPr>
                <w:noProof/>
                <w:webHidden/>
              </w:rPr>
              <w:instrText xml:space="preserve"> PAGEREF _Toc166660893 \h </w:instrText>
            </w:r>
            <w:r w:rsidR="000756AA">
              <w:rPr>
                <w:noProof/>
                <w:webHidden/>
              </w:rPr>
            </w:r>
            <w:r w:rsidR="000756AA">
              <w:rPr>
                <w:noProof/>
                <w:webHidden/>
              </w:rPr>
              <w:fldChar w:fldCharType="separate"/>
            </w:r>
            <w:r w:rsidR="000756AA">
              <w:rPr>
                <w:noProof/>
                <w:webHidden/>
              </w:rPr>
              <w:t>1</w:t>
            </w:r>
            <w:r w:rsidR="000756AA">
              <w:rPr>
                <w:noProof/>
                <w:webHidden/>
              </w:rPr>
              <w:fldChar w:fldCharType="end"/>
            </w:r>
          </w:hyperlink>
        </w:p>
        <w:p w14:paraId="5853575F" w14:textId="11E37F00" w:rsidR="000756AA" w:rsidRDefault="0093789B">
          <w:pPr>
            <w:pStyle w:val="TOC1"/>
            <w:tabs>
              <w:tab w:val="left" w:pos="480"/>
              <w:tab w:val="right" w:leader="dot" w:pos="9350"/>
            </w:tabs>
            <w:rPr>
              <w:rFonts w:asciiTheme="minorHAnsi" w:eastAsiaTheme="minorEastAsia" w:hAnsiTheme="minorHAnsi" w:cstheme="minorBidi"/>
              <w:noProof/>
              <w:kern w:val="2"/>
              <w:szCs w:val="24"/>
              <w14:ligatures w14:val="standardContextual"/>
            </w:rPr>
          </w:pPr>
          <w:hyperlink w:anchor="_Toc166660894" w:history="1">
            <w:r w:rsidR="000756AA" w:rsidRPr="00ED3F69">
              <w:rPr>
                <w:rStyle w:val="Hyperlink"/>
                <w:rFonts w:eastAsia="Calibri"/>
                <w:noProof/>
              </w:rPr>
              <w:t>2</w:t>
            </w:r>
            <w:r w:rsidR="000756AA">
              <w:rPr>
                <w:rFonts w:asciiTheme="minorHAnsi" w:eastAsiaTheme="minorEastAsia" w:hAnsiTheme="minorHAnsi" w:cstheme="minorBidi"/>
                <w:noProof/>
                <w:kern w:val="2"/>
                <w:szCs w:val="24"/>
                <w14:ligatures w14:val="standardContextual"/>
              </w:rPr>
              <w:tab/>
            </w:r>
            <w:r w:rsidR="000756AA" w:rsidRPr="00ED3F69">
              <w:rPr>
                <w:rStyle w:val="Hyperlink"/>
                <w:rFonts w:eastAsia="Calibri"/>
                <w:noProof/>
              </w:rPr>
              <w:t>Getting Started (Pre-Onboarding)</w:t>
            </w:r>
            <w:r w:rsidR="000756AA">
              <w:rPr>
                <w:noProof/>
                <w:webHidden/>
              </w:rPr>
              <w:tab/>
            </w:r>
            <w:r w:rsidR="000756AA">
              <w:rPr>
                <w:noProof/>
                <w:webHidden/>
              </w:rPr>
              <w:fldChar w:fldCharType="begin"/>
            </w:r>
            <w:r w:rsidR="000756AA">
              <w:rPr>
                <w:noProof/>
                <w:webHidden/>
              </w:rPr>
              <w:instrText xml:space="preserve"> PAGEREF _Toc166660894 \h </w:instrText>
            </w:r>
            <w:r w:rsidR="000756AA">
              <w:rPr>
                <w:noProof/>
                <w:webHidden/>
              </w:rPr>
            </w:r>
            <w:r w:rsidR="000756AA">
              <w:rPr>
                <w:noProof/>
                <w:webHidden/>
              </w:rPr>
              <w:fldChar w:fldCharType="separate"/>
            </w:r>
            <w:r w:rsidR="000756AA">
              <w:rPr>
                <w:noProof/>
                <w:webHidden/>
              </w:rPr>
              <w:t>1</w:t>
            </w:r>
            <w:r w:rsidR="000756AA">
              <w:rPr>
                <w:noProof/>
                <w:webHidden/>
              </w:rPr>
              <w:fldChar w:fldCharType="end"/>
            </w:r>
          </w:hyperlink>
        </w:p>
        <w:p w14:paraId="104BBFAA" w14:textId="1A78494F"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895" w:history="1">
            <w:r w:rsidR="000756AA" w:rsidRPr="00ED3F69">
              <w:rPr>
                <w:rStyle w:val="Hyperlink"/>
                <w:noProof/>
              </w:rPr>
              <w:t>2.1</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Become Familiar with Onboarding Steps</w:t>
            </w:r>
            <w:r w:rsidR="000756AA">
              <w:rPr>
                <w:noProof/>
                <w:webHidden/>
              </w:rPr>
              <w:tab/>
            </w:r>
            <w:r w:rsidR="000756AA">
              <w:rPr>
                <w:noProof/>
                <w:webHidden/>
              </w:rPr>
              <w:fldChar w:fldCharType="begin"/>
            </w:r>
            <w:r w:rsidR="000756AA">
              <w:rPr>
                <w:noProof/>
                <w:webHidden/>
              </w:rPr>
              <w:instrText xml:space="preserve"> PAGEREF _Toc166660895 \h </w:instrText>
            </w:r>
            <w:r w:rsidR="000756AA">
              <w:rPr>
                <w:noProof/>
                <w:webHidden/>
              </w:rPr>
            </w:r>
            <w:r w:rsidR="000756AA">
              <w:rPr>
                <w:noProof/>
                <w:webHidden/>
              </w:rPr>
              <w:fldChar w:fldCharType="separate"/>
            </w:r>
            <w:r w:rsidR="000756AA">
              <w:rPr>
                <w:noProof/>
                <w:webHidden/>
              </w:rPr>
              <w:t>1</w:t>
            </w:r>
            <w:r w:rsidR="000756AA">
              <w:rPr>
                <w:noProof/>
                <w:webHidden/>
              </w:rPr>
              <w:fldChar w:fldCharType="end"/>
            </w:r>
          </w:hyperlink>
        </w:p>
        <w:p w14:paraId="4504A2AA" w14:textId="1FD1EA5E"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896" w:history="1">
            <w:r w:rsidR="000756AA" w:rsidRPr="00ED3F69">
              <w:rPr>
                <w:rStyle w:val="Hyperlink"/>
                <w:noProof/>
              </w:rPr>
              <w:t>2.2</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Internal Review of Contract Documents</w:t>
            </w:r>
            <w:r w:rsidR="000756AA">
              <w:rPr>
                <w:noProof/>
                <w:webHidden/>
              </w:rPr>
              <w:tab/>
            </w:r>
            <w:r w:rsidR="000756AA">
              <w:rPr>
                <w:noProof/>
                <w:webHidden/>
              </w:rPr>
              <w:fldChar w:fldCharType="begin"/>
            </w:r>
            <w:r w:rsidR="000756AA">
              <w:rPr>
                <w:noProof/>
                <w:webHidden/>
              </w:rPr>
              <w:instrText xml:space="preserve"> PAGEREF _Toc166660896 \h </w:instrText>
            </w:r>
            <w:r w:rsidR="000756AA">
              <w:rPr>
                <w:noProof/>
                <w:webHidden/>
              </w:rPr>
            </w:r>
            <w:r w:rsidR="000756AA">
              <w:rPr>
                <w:noProof/>
                <w:webHidden/>
              </w:rPr>
              <w:fldChar w:fldCharType="separate"/>
            </w:r>
            <w:r w:rsidR="000756AA">
              <w:rPr>
                <w:noProof/>
                <w:webHidden/>
              </w:rPr>
              <w:t>1</w:t>
            </w:r>
            <w:r w:rsidR="000756AA">
              <w:rPr>
                <w:noProof/>
                <w:webHidden/>
              </w:rPr>
              <w:fldChar w:fldCharType="end"/>
            </w:r>
          </w:hyperlink>
        </w:p>
        <w:p w14:paraId="5DE13FA7" w14:textId="02259340"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897" w:history="1">
            <w:r w:rsidR="000756AA" w:rsidRPr="00ED3F69">
              <w:rPr>
                <w:rStyle w:val="Hyperlink"/>
                <w:noProof/>
              </w:rPr>
              <w:t>2.3</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Assemble Contract Information</w:t>
            </w:r>
            <w:r w:rsidR="000756AA">
              <w:rPr>
                <w:noProof/>
                <w:webHidden/>
              </w:rPr>
              <w:tab/>
            </w:r>
            <w:r w:rsidR="000756AA">
              <w:rPr>
                <w:noProof/>
                <w:webHidden/>
              </w:rPr>
              <w:fldChar w:fldCharType="begin"/>
            </w:r>
            <w:r w:rsidR="000756AA">
              <w:rPr>
                <w:noProof/>
                <w:webHidden/>
              </w:rPr>
              <w:instrText xml:space="preserve"> PAGEREF _Toc166660897 \h </w:instrText>
            </w:r>
            <w:r w:rsidR="000756AA">
              <w:rPr>
                <w:noProof/>
                <w:webHidden/>
              </w:rPr>
            </w:r>
            <w:r w:rsidR="000756AA">
              <w:rPr>
                <w:noProof/>
                <w:webHidden/>
              </w:rPr>
              <w:fldChar w:fldCharType="separate"/>
            </w:r>
            <w:r w:rsidR="000756AA">
              <w:rPr>
                <w:noProof/>
                <w:webHidden/>
              </w:rPr>
              <w:t>2</w:t>
            </w:r>
            <w:r w:rsidR="000756AA">
              <w:rPr>
                <w:noProof/>
                <w:webHidden/>
              </w:rPr>
              <w:fldChar w:fldCharType="end"/>
            </w:r>
          </w:hyperlink>
        </w:p>
        <w:p w14:paraId="2553D917" w14:textId="7571289B" w:rsidR="000756AA" w:rsidRDefault="0093789B">
          <w:pPr>
            <w:pStyle w:val="TOC3"/>
            <w:rPr>
              <w:rFonts w:asciiTheme="minorHAnsi" w:eastAsiaTheme="minorEastAsia" w:hAnsiTheme="minorHAnsi" w:cstheme="minorBidi"/>
              <w:kern w:val="2"/>
              <w:szCs w:val="24"/>
              <w14:ligatures w14:val="standardContextual"/>
            </w:rPr>
          </w:pPr>
          <w:hyperlink w:anchor="_Toc166660898" w:history="1">
            <w:r w:rsidR="000756AA" w:rsidRPr="00ED3F69">
              <w:rPr>
                <w:rStyle w:val="Hyperlink"/>
              </w:rPr>
              <w:t>2.3.1</w:t>
            </w:r>
            <w:r w:rsidR="000756AA">
              <w:rPr>
                <w:rFonts w:asciiTheme="minorHAnsi" w:eastAsiaTheme="minorEastAsia" w:hAnsiTheme="minorHAnsi" w:cstheme="minorBidi"/>
                <w:kern w:val="2"/>
                <w:szCs w:val="24"/>
                <w14:ligatures w14:val="standardContextual"/>
              </w:rPr>
              <w:tab/>
            </w:r>
            <w:r w:rsidR="000756AA" w:rsidRPr="00ED3F69">
              <w:rPr>
                <w:rStyle w:val="Hyperlink"/>
              </w:rPr>
              <w:t>Contract Authority &amp; Business Contact Designation</w:t>
            </w:r>
            <w:r w:rsidR="000756AA">
              <w:rPr>
                <w:webHidden/>
              </w:rPr>
              <w:tab/>
            </w:r>
            <w:r w:rsidR="000756AA">
              <w:rPr>
                <w:webHidden/>
              </w:rPr>
              <w:fldChar w:fldCharType="begin"/>
            </w:r>
            <w:r w:rsidR="000756AA">
              <w:rPr>
                <w:webHidden/>
              </w:rPr>
              <w:instrText xml:space="preserve"> PAGEREF _Toc166660898 \h </w:instrText>
            </w:r>
            <w:r w:rsidR="000756AA">
              <w:rPr>
                <w:webHidden/>
              </w:rPr>
            </w:r>
            <w:r w:rsidR="000756AA">
              <w:rPr>
                <w:webHidden/>
              </w:rPr>
              <w:fldChar w:fldCharType="separate"/>
            </w:r>
            <w:r w:rsidR="000756AA">
              <w:rPr>
                <w:webHidden/>
              </w:rPr>
              <w:t>2</w:t>
            </w:r>
            <w:r w:rsidR="000756AA">
              <w:rPr>
                <w:webHidden/>
              </w:rPr>
              <w:fldChar w:fldCharType="end"/>
            </w:r>
          </w:hyperlink>
        </w:p>
        <w:p w14:paraId="1CBBFEA8" w14:textId="51EF20DC"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899" w:history="1">
            <w:r w:rsidR="000756AA" w:rsidRPr="00ED3F69">
              <w:rPr>
                <w:rStyle w:val="Hyperlink"/>
                <w:noProof/>
              </w:rPr>
              <w:t>2.4</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Contract Execution</w:t>
            </w:r>
            <w:r w:rsidR="000756AA">
              <w:rPr>
                <w:noProof/>
                <w:webHidden/>
              </w:rPr>
              <w:tab/>
            </w:r>
            <w:r w:rsidR="000756AA">
              <w:rPr>
                <w:noProof/>
                <w:webHidden/>
              </w:rPr>
              <w:fldChar w:fldCharType="begin"/>
            </w:r>
            <w:r w:rsidR="000756AA">
              <w:rPr>
                <w:noProof/>
                <w:webHidden/>
              </w:rPr>
              <w:instrText xml:space="preserve"> PAGEREF _Toc166660899 \h </w:instrText>
            </w:r>
            <w:r w:rsidR="000756AA">
              <w:rPr>
                <w:noProof/>
                <w:webHidden/>
              </w:rPr>
            </w:r>
            <w:r w:rsidR="000756AA">
              <w:rPr>
                <w:noProof/>
                <w:webHidden/>
              </w:rPr>
              <w:fldChar w:fldCharType="separate"/>
            </w:r>
            <w:r w:rsidR="000756AA">
              <w:rPr>
                <w:noProof/>
                <w:webHidden/>
              </w:rPr>
              <w:t>2</w:t>
            </w:r>
            <w:r w:rsidR="000756AA">
              <w:rPr>
                <w:noProof/>
                <w:webHidden/>
              </w:rPr>
              <w:fldChar w:fldCharType="end"/>
            </w:r>
          </w:hyperlink>
        </w:p>
        <w:p w14:paraId="73252874" w14:textId="1689996D" w:rsidR="000756AA" w:rsidRDefault="0093789B">
          <w:pPr>
            <w:pStyle w:val="TOC1"/>
            <w:tabs>
              <w:tab w:val="left" w:pos="480"/>
              <w:tab w:val="right" w:leader="dot" w:pos="9350"/>
            </w:tabs>
            <w:rPr>
              <w:rFonts w:asciiTheme="minorHAnsi" w:eastAsiaTheme="minorEastAsia" w:hAnsiTheme="minorHAnsi" w:cstheme="minorBidi"/>
              <w:noProof/>
              <w:kern w:val="2"/>
              <w:szCs w:val="24"/>
              <w14:ligatures w14:val="standardContextual"/>
            </w:rPr>
          </w:pPr>
          <w:hyperlink w:anchor="_Toc166660900" w:history="1">
            <w:r w:rsidR="000756AA" w:rsidRPr="00ED3F69">
              <w:rPr>
                <w:rStyle w:val="Hyperlink"/>
                <w:rFonts w:eastAsia="Calibri"/>
                <w:noProof/>
              </w:rPr>
              <w:t>3</w:t>
            </w:r>
            <w:r w:rsidR="000756AA">
              <w:rPr>
                <w:rFonts w:asciiTheme="minorHAnsi" w:eastAsiaTheme="minorEastAsia" w:hAnsiTheme="minorHAnsi" w:cstheme="minorBidi"/>
                <w:noProof/>
                <w:kern w:val="2"/>
                <w:szCs w:val="24"/>
                <w14:ligatures w14:val="standardContextual"/>
              </w:rPr>
              <w:tab/>
            </w:r>
            <w:r w:rsidR="000756AA" w:rsidRPr="00ED3F69">
              <w:rPr>
                <w:rStyle w:val="Hyperlink"/>
                <w:rFonts w:eastAsia="Calibri"/>
                <w:noProof/>
              </w:rPr>
              <w:t>Onboarding</w:t>
            </w:r>
            <w:r w:rsidR="000756AA">
              <w:rPr>
                <w:noProof/>
                <w:webHidden/>
              </w:rPr>
              <w:tab/>
            </w:r>
            <w:r w:rsidR="000756AA">
              <w:rPr>
                <w:noProof/>
                <w:webHidden/>
              </w:rPr>
              <w:fldChar w:fldCharType="begin"/>
            </w:r>
            <w:r w:rsidR="000756AA">
              <w:rPr>
                <w:noProof/>
                <w:webHidden/>
              </w:rPr>
              <w:instrText xml:space="preserve"> PAGEREF _Toc166660900 \h </w:instrText>
            </w:r>
            <w:r w:rsidR="000756AA">
              <w:rPr>
                <w:noProof/>
                <w:webHidden/>
              </w:rPr>
            </w:r>
            <w:r w:rsidR="000756AA">
              <w:rPr>
                <w:noProof/>
                <w:webHidden/>
              </w:rPr>
              <w:fldChar w:fldCharType="separate"/>
            </w:r>
            <w:r w:rsidR="000756AA">
              <w:rPr>
                <w:noProof/>
                <w:webHidden/>
              </w:rPr>
              <w:t>3</w:t>
            </w:r>
            <w:r w:rsidR="000756AA">
              <w:rPr>
                <w:noProof/>
                <w:webHidden/>
              </w:rPr>
              <w:fldChar w:fldCharType="end"/>
            </w:r>
          </w:hyperlink>
        </w:p>
        <w:p w14:paraId="738DD788" w14:textId="57CF9CF1"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901" w:history="1">
            <w:r w:rsidR="000756AA" w:rsidRPr="00ED3F69">
              <w:rPr>
                <w:rStyle w:val="Hyperlink"/>
                <w:noProof/>
              </w:rPr>
              <w:t>3.1</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Create HIE Login Account</w:t>
            </w:r>
            <w:r w:rsidR="000756AA">
              <w:rPr>
                <w:noProof/>
                <w:webHidden/>
              </w:rPr>
              <w:tab/>
            </w:r>
            <w:r w:rsidR="000756AA">
              <w:rPr>
                <w:noProof/>
                <w:webHidden/>
              </w:rPr>
              <w:fldChar w:fldCharType="begin"/>
            </w:r>
            <w:r w:rsidR="000756AA">
              <w:rPr>
                <w:noProof/>
                <w:webHidden/>
              </w:rPr>
              <w:instrText xml:space="preserve"> PAGEREF _Toc166660901 \h </w:instrText>
            </w:r>
            <w:r w:rsidR="000756AA">
              <w:rPr>
                <w:noProof/>
                <w:webHidden/>
              </w:rPr>
            </w:r>
            <w:r w:rsidR="000756AA">
              <w:rPr>
                <w:noProof/>
                <w:webHidden/>
              </w:rPr>
              <w:fldChar w:fldCharType="separate"/>
            </w:r>
            <w:r w:rsidR="000756AA">
              <w:rPr>
                <w:noProof/>
                <w:webHidden/>
              </w:rPr>
              <w:t>3</w:t>
            </w:r>
            <w:r w:rsidR="000756AA">
              <w:rPr>
                <w:noProof/>
                <w:webHidden/>
              </w:rPr>
              <w:fldChar w:fldCharType="end"/>
            </w:r>
          </w:hyperlink>
        </w:p>
        <w:p w14:paraId="2392841A" w14:textId="799E9A0D" w:rsidR="000756AA" w:rsidRDefault="0093789B">
          <w:pPr>
            <w:pStyle w:val="TOC3"/>
            <w:rPr>
              <w:rFonts w:asciiTheme="minorHAnsi" w:eastAsiaTheme="minorEastAsia" w:hAnsiTheme="minorHAnsi" w:cstheme="minorBidi"/>
              <w:kern w:val="2"/>
              <w:szCs w:val="24"/>
              <w14:ligatures w14:val="standardContextual"/>
            </w:rPr>
          </w:pPr>
          <w:hyperlink w:anchor="_Toc166660902" w:history="1">
            <w:r w:rsidR="000756AA" w:rsidRPr="00ED3F69">
              <w:rPr>
                <w:rStyle w:val="Hyperlink"/>
              </w:rPr>
              <w:t>3.1.1</w:t>
            </w:r>
            <w:r w:rsidR="000756AA">
              <w:rPr>
                <w:rFonts w:asciiTheme="minorHAnsi" w:eastAsiaTheme="minorEastAsia" w:hAnsiTheme="minorHAnsi" w:cstheme="minorBidi"/>
                <w:kern w:val="2"/>
                <w:szCs w:val="24"/>
                <w14:ligatures w14:val="standardContextual"/>
              </w:rPr>
              <w:tab/>
            </w:r>
            <w:r w:rsidR="000756AA" w:rsidRPr="00ED3F69">
              <w:rPr>
                <w:rStyle w:val="Hyperlink"/>
              </w:rPr>
              <w:t>New Login Requests</w:t>
            </w:r>
            <w:r w:rsidR="000756AA">
              <w:rPr>
                <w:webHidden/>
              </w:rPr>
              <w:tab/>
            </w:r>
            <w:r w:rsidR="000756AA">
              <w:rPr>
                <w:webHidden/>
              </w:rPr>
              <w:fldChar w:fldCharType="begin"/>
            </w:r>
            <w:r w:rsidR="000756AA">
              <w:rPr>
                <w:webHidden/>
              </w:rPr>
              <w:instrText xml:space="preserve"> PAGEREF _Toc166660902 \h </w:instrText>
            </w:r>
            <w:r w:rsidR="000756AA">
              <w:rPr>
                <w:webHidden/>
              </w:rPr>
            </w:r>
            <w:r w:rsidR="000756AA">
              <w:rPr>
                <w:webHidden/>
              </w:rPr>
              <w:fldChar w:fldCharType="separate"/>
            </w:r>
            <w:r w:rsidR="000756AA">
              <w:rPr>
                <w:webHidden/>
              </w:rPr>
              <w:t>3</w:t>
            </w:r>
            <w:r w:rsidR="000756AA">
              <w:rPr>
                <w:webHidden/>
              </w:rPr>
              <w:fldChar w:fldCharType="end"/>
            </w:r>
          </w:hyperlink>
        </w:p>
        <w:p w14:paraId="46E2B17C" w14:textId="71AF04EB" w:rsidR="000756AA" w:rsidRDefault="0093789B">
          <w:pPr>
            <w:pStyle w:val="TOC3"/>
            <w:rPr>
              <w:rFonts w:asciiTheme="minorHAnsi" w:eastAsiaTheme="minorEastAsia" w:hAnsiTheme="minorHAnsi" w:cstheme="minorBidi"/>
              <w:kern w:val="2"/>
              <w:szCs w:val="24"/>
              <w14:ligatures w14:val="standardContextual"/>
            </w:rPr>
          </w:pPr>
          <w:hyperlink w:anchor="_Toc166660903" w:history="1">
            <w:r w:rsidR="000756AA" w:rsidRPr="00ED3F69">
              <w:rPr>
                <w:rStyle w:val="Hyperlink"/>
              </w:rPr>
              <w:t>3.1.2</w:t>
            </w:r>
            <w:r w:rsidR="000756AA">
              <w:rPr>
                <w:rFonts w:asciiTheme="minorHAnsi" w:eastAsiaTheme="minorEastAsia" w:hAnsiTheme="minorHAnsi" w:cstheme="minorBidi"/>
                <w:kern w:val="2"/>
                <w:szCs w:val="24"/>
                <w14:ligatures w14:val="standardContextual"/>
              </w:rPr>
              <w:tab/>
            </w:r>
            <w:r w:rsidR="000756AA" w:rsidRPr="00ED3F69">
              <w:rPr>
                <w:rStyle w:val="Hyperlink"/>
              </w:rPr>
              <w:t>Existing Login</w:t>
            </w:r>
            <w:r w:rsidR="000756AA">
              <w:rPr>
                <w:webHidden/>
              </w:rPr>
              <w:tab/>
            </w:r>
            <w:r w:rsidR="000756AA">
              <w:rPr>
                <w:webHidden/>
              </w:rPr>
              <w:fldChar w:fldCharType="begin"/>
            </w:r>
            <w:r w:rsidR="000756AA">
              <w:rPr>
                <w:webHidden/>
              </w:rPr>
              <w:instrText xml:space="preserve"> PAGEREF _Toc166660903 \h </w:instrText>
            </w:r>
            <w:r w:rsidR="000756AA">
              <w:rPr>
                <w:webHidden/>
              </w:rPr>
            </w:r>
            <w:r w:rsidR="000756AA">
              <w:rPr>
                <w:webHidden/>
              </w:rPr>
              <w:fldChar w:fldCharType="separate"/>
            </w:r>
            <w:r w:rsidR="000756AA">
              <w:rPr>
                <w:webHidden/>
              </w:rPr>
              <w:t>4</w:t>
            </w:r>
            <w:r w:rsidR="000756AA">
              <w:rPr>
                <w:webHidden/>
              </w:rPr>
              <w:fldChar w:fldCharType="end"/>
            </w:r>
          </w:hyperlink>
        </w:p>
        <w:p w14:paraId="01BFCC4D" w14:textId="10196B53"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904" w:history="1">
            <w:r w:rsidR="000756AA" w:rsidRPr="00ED3F69">
              <w:rPr>
                <w:rStyle w:val="Hyperlink"/>
                <w:noProof/>
              </w:rPr>
              <w:t>3.2</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Submit Contract Information</w:t>
            </w:r>
            <w:r w:rsidR="000756AA">
              <w:rPr>
                <w:noProof/>
                <w:webHidden/>
              </w:rPr>
              <w:tab/>
            </w:r>
            <w:r w:rsidR="000756AA">
              <w:rPr>
                <w:noProof/>
                <w:webHidden/>
              </w:rPr>
              <w:fldChar w:fldCharType="begin"/>
            </w:r>
            <w:r w:rsidR="000756AA">
              <w:rPr>
                <w:noProof/>
                <w:webHidden/>
              </w:rPr>
              <w:instrText xml:space="preserve"> PAGEREF _Toc166660904 \h </w:instrText>
            </w:r>
            <w:r w:rsidR="000756AA">
              <w:rPr>
                <w:noProof/>
                <w:webHidden/>
              </w:rPr>
            </w:r>
            <w:r w:rsidR="000756AA">
              <w:rPr>
                <w:noProof/>
                <w:webHidden/>
              </w:rPr>
              <w:fldChar w:fldCharType="separate"/>
            </w:r>
            <w:r w:rsidR="000756AA">
              <w:rPr>
                <w:noProof/>
                <w:webHidden/>
              </w:rPr>
              <w:t>5</w:t>
            </w:r>
            <w:r w:rsidR="000756AA">
              <w:rPr>
                <w:noProof/>
                <w:webHidden/>
              </w:rPr>
              <w:fldChar w:fldCharType="end"/>
            </w:r>
          </w:hyperlink>
        </w:p>
        <w:p w14:paraId="360D48D1" w14:textId="4D146308" w:rsidR="000756AA" w:rsidRDefault="0093789B">
          <w:pPr>
            <w:pStyle w:val="TOC3"/>
            <w:rPr>
              <w:rFonts w:asciiTheme="minorHAnsi" w:eastAsiaTheme="minorEastAsia" w:hAnsiTheme="minorHAnsi" w:cstheme="minorBidi"/>
              <w:kern w:val="2"/>
              <w:szCs w:val="24"/>
              <w14:ligatures w14:val="standardContextual"/>
            </w:rPr>
          </w:pPr>
          <w:hyperlink w:anchor="_Toc166660905" w:history="1">
            <w:r w:rsidR="000756AA" w:rsidRPr="00ED3F69">
              <w:rPr>
                <w:rStyle w:val="Hyperlink"/>
              </w:rPr>
              <w:t>3.2.1</w:t>
            </w:r>
            <w:r w:rsidR="000756AA">
              <w:rPr>
                <w:rFonts w:asciiTheme="minorHAnsi" w:eastAsiaTheme="minorEastAsia" w:hAnsiTheme="minorHAnsi" w:cstheme="minorBidi"/>
                <w:kern w:val="2"/>
                <w:szCs w:val="24"/>
                <w14:ligatures w14:val="standardContextual"/>
              </w:rPr>
              <w:tab/>
            </w:r>
            <w:r w:rsidR="000756AA" w:rsidRPr="00ED3F69">
              <w:rPr>
                <w:rStyle w:val="Hyperlink"/>
                <w:shd w:val="clear" w:color="auto" w:fill="FFFFFF"/>
              </w:rPr>
              <w:t>One Contract Per Organization</w:t>
            </w:r>
            <w:r w:rsidR="000756AA">
              <w:rPr>
                <w:webHidden/>
              </w:rPr>
              <w:tab/>
            </w:r>
            <w:r w:rsidR="000756AA">
              <w:rPr>
                <w:webHidden/>
              </w:rPr>
              <w:fldChar w:fldCharType="begin"/>
            </w:r>
            <w:r w:rsidR="000756AA">
              <w:rPr>
                <w:webHidden/>
              </w:rPr>
              <w:instrText xml:space="preserve"> PAGEREF _Toc166660905 \h </w:instrText>
            </w:r>
            <w:r w:rsidR="000756AA">
              <w:rPr>
                <w:webHidden/>
              </w:rPr>
            </w:r>
            <w:r w:rsidR="000756AA">
              <w:rPr>
                <w:webHidden/>
              </w:rPr>
              <w:fldChar w:fldCharType="separate"/>
            </w:r>
            <w:r w:rsidR="000756AA">
              <w:rPr>
                <w:webHidden/>
              </w:rPr>
              <w:t>7</w:t>
            </w:r>
            <w:r w:rsidR="000756AA">
              <w:rPr>
                <w:webHidden/>
              </w:rPr>
              <w:fldChar w:fldCharType="end"/>
            </w:r>
          </w:hyperlink>
        </w:p>
        <w:p w14:paraId="36AF3F2A" w14:textId="32B0B78B"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906" w:history="1">
            <w:r w:rsidR="000756AA" w:rsidRPr="00ED3F69">
              <w:rPr>
                <w:rStyle w:val="Hyperlink"/>
                <w:noProof/>
              </w:rPr>
              <w:t>3.3</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Contract Approval</w:t>
            </w:r>
            <w:r w:rsidR="000756AA">
              <w:rPr>
                <w:noProof/>
                <w:webHidden/>
              </w:rPr>
              <w:tab/>
            </w:r>
            <w:r w:rsidR="000756AA">
              <w:rPr>
                <w:noProof/>
                <w:webHidden/>
              </w:rPr>
              <w:fldChar w:fldCharType="begin"/>
            </w:r>
            <w:r w:rsidR="000756AA">
              <w:rPr>
                <w:noProof/>
                <w:webHidden/>
              </w:rPr>
              <w:instrText xml:space="preserve"> PAGEREF _Toc166660906 \h </w:instrText>
            </w:r>
            <w:r w:rsidR="000756AA">
              <w:rPr>
                <w:noProof/>
                <w:webHidden/>
              </w:rPr>
            </w:r>
            <w:r w:rsidR="000756AA">
              <w:rPr>
                <w:noProof/>
                <w:webHidden/>
              </w:rPr>
              <w:fldChar w:fldCharType="separate"/>
            </w:r>
            <w:r w:rsidR="000756AA">
              <w:rPr>
                <w:noProof/>
                <w:webHidden/>
              </w:rPr>
              <w:t>7</w:t>
            </w:r>
            <w:r w:rsidR="000756AA">
              <w:rPr>
                <w:noProof/>
                <w:webHidden/>
              </w:rPr>
              <w:fldChar w:fldCharType="end"/>
            </w:r>
          </w:hyperlink>
        </w:p>
        <w:p w14:paraId="7C16F270" w14:textId="1D5947A3" w:rsidR="000756AA" w:rsidRDefault="0093789B">
          <w:pPr>
            <w:pStyle w:val="TOC1"/>
            <w:tabs>
              <w:tab w:val="left" w:pos="480"/>
              <w:tab w:val="right" w:leader="dot" w:pos="9350"/>
            </w:tabs>
            <w:rPr>
              <w:rFonts w:asciiTheme="minorHAnsi" w:eastAsiaTheme="minorEastAsia" w:hAnsiTheme="minorHAnsi" w:cstheme="minorBidi"/>
              <w:noProof/>
              <w:kern w:val="2"/>
              <w:szCs w:val="24"/>
              <w14:ligatures w14:val="standardContextual"/>
            </w:rPr>
          </w:pPr>
          <w:hyperlink w:anchor="_Toc166660907" w:history="1">
            <w:r w:rsidR="000756AA" w:rsidRPr="00ED3F69">
              <w:rPr>
                <w:rStyle w:val="Hyperlink"/>
                <w:noProof/>
              </w:rPr>
              <w:t>4</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Completion</w:t>
            </w:r>
            <w:r w:rsidR="000756AA">
              <w:rPr>
                <w:noProof/>
                <w:webHidden/>
              </w:rPr>
              <w:tab/>
            </w:r>
            <w:r w:rsidR="000756AA">
              <w:rPr>
                <w:noProof/>
                <w:webHidden/>
              </w:rPr>
              <w:fldChar w:fldCharType="begin"/>
            </w:r>
            <w:r w:rsidR="000756AA">
              <w:rPr>
                <w:noProof/>
                <w:webHidden/>
              </w:rPr>
              <w:instrText xml:space="preserve"> PAGEREF _Toc166660907 \h </w:instrText>
            </w:r>
            <w:r w:rsidR="000756AA">
              <w:rPr>
                <w:noProof/>
                <w:webHidden/>
              </w:rPr>
            </w:r>
            <w:r w:rsidR="000756AA">
              <w:rPr>
                <w:noProof/>
                <w:webHidden/>
              </w:rPr>
              <w:fldChar w:fldCharType="separate"/>
            </w:r>
            <w:r w:rsidR="000756AA">
              <w:rPr>
                <w:noProof/>
                <w:webHidden/>
              </w:rPr>
              <w:t>7</w:t>
            </w:r>
            <w:r w:rsidR="000756AA">
              <w:rPr>
                <w:noProof/>
                <w:webHidden/>
              </w:rPr>
              <w:fldChar w:fldCharType="end"/>
            </w:r>
          </w:hyperlink>
        </w:p>
        <w:p w14:paraId="175FBE22" w14:textId="13F7340E"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908" w:history="1">
            <w:r w:rsidR="000756AA" w:rsidRPr="00ED3F69">
              <w:rPr>
                <w:rStyle w:val="Hyperlink"/>
                <w:noProof/>
              </w:rPr>
              <w:t>4.1</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Support</w:t>
            </w:r>
            <w:r w:rsidR="000756AA">
              <w:rPr>
                <w:noProof/>
                <w:webHidden/>
              </w:rPr>
              <w:tab/>
            </w:r>
            <w:r w:rsidR="000756AA">
              <w:rPr>
                <w:noProof/>
                <w:webHidden/>
              </w:rPr>
              <w:fldChar w:fldCharType="begin"/>
            </w:r>
            <w:r w:rsidR="000756AA">
              <w:rPr>
                <w:noProof/>
                <w:webHidden/>
              </w:rPr>
              <w:instrText xml:space="preserve"> PAGEREF _Toc166660908 \h </w:instrText>
            </w:r>
            <w:r w:rsidR="000756AA">
              <w:rPr>
                <w:noProof/>
                <w:webHidden/>
              </w:rPr>
            </w:r>
            <w:r w:rsidR="000756AA">
              <w:rPr>
                <w:noProof/>
                <w:webHidden/>
              </w:rPr>
              <w:fldChar w:fldCharType="separate"/>
            </w:r>
            <w:r w:rsidR="000756AA">
              <w:rPr>
                <w:noProof/>
                <w:webHidden/>
              </w:rPr>
              <w:t>7</w:t>
            </w:r>
            <w:r w:rsidR="000756AA">
              <w:rPr>
                <w:noProof/>
                <w:webHidden/>
              </w:rPr>
              <w:fldChar w:fldCharType="end"/>
            </w:r>
          </w:hyperlink>
        </w:p>
        <w:p w14:paraId="4F0DD32D" w14:textId="339EFDE9" w:rsidR="000756AA" w:rsidRDefault="0093789B">
          <w:pPr>
            <w:pStyle w:val="TOC1"/>
            <w:tabs>
              <w:tab w:val="left" w:pos="480"/>
              <w:tab w:val="right" w:leader="dot" w:pos="9350"/>
            </w:tabs>
            <w:rPr>
              <w:rFonts w:asciiTheme="minorHAnsi" w:eastAsiaTheme="minorEastAsia" w:hAnsiTheme="minorHAnsi" w:cstheme="minorBidi"/>
              <w:noProof/>
              <w:kern w:val="2"/>
              <w:szCs w:val="24"/>
              <w14:ligatures w14:val="standardContextual"/>
            </w:rPr>
          </w:pPr>
          <w:hyperlink w:anchor="_Toc166660909" w:history="1">
            <w:r w:rsidR="000756AA" w:rsidRPr="00ED3F69">
              <w:rPr>
                <w:rStyle w:val="Hyperlink"/>
                <w:noProof/>
              </w:rPr>
              <w:t>5</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Next Steps</w:t>
            </w:r>
            <w:r w:rsidR="000756AA">
              <w:rPr>
                <w:noProof/>
                <w:webHidden/>
              </w:rPr>
              <w:tab/>
            </w:r>
            <w:r w:rsidR="000756AA">
              <w:rPr>
                <w:noProof/>
                <w:webHidden/>
              </w:rPr>
              <w:fldChar w:fldCharType="begin"/>
            </w:r>
            <w:r w:rsidR="000756AA">
              <w:rPr>
                <w:noProof/>
                <w:webHidden/>
              </w:rPr>
              <w:instrText xml:space="preserve"> PAGEREF _Toc166660909 \h </w:instrText>
            </w:r>
            <w:r w:rsidR="000756AA">
              <w:rPr>
                <w:noProof/>
                <w:webHidden/>
              </w:rPr>
            </w:r>
            <w:r w:rsidR="000756AA">
              <w:rPr>
                <w:noProof/>
                <w:webHidden/>
              </w:rPr>
              <w:fldChar w:fldCharType="separate"/>
            </w:r>
            <w:r w:rsidR="000756AA">
              <w:rPr>
                <w:noProof/>
                <w:webHidden/>
              </w:rPr>
              <w:t>8</w:t>
            </w:r>
            <w:r w:rsidR="000756AA">
              <w:rPr>
                <w:noProof/>
                <w:webHidden/>
              </w:rPr>
              <w:fldChar w:fldCharType="end"/>
            </w:r>
          </w:hyperlink>
        </w:p>
        <w:p w14:paraId="606B415C" w14:textId="4F7DEA1A"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910" w:history="1">
            <w:r w:rsidR="000756AA" w:rsidRPr="00ED3F69">
              <w:rPr>
                <w:rStyle w:val="Hyperlink"/>
                <w:noProof/>
              </w:rPr>
              <w:t>5.1</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Facility Registration Overview</w:t>
            </w:r>
            <w:r w:rsidR="000756AA">
              <w:rPr>
                <w:noProof/>
                <w:webHidden/>
              </w:rPr>
              <w:tab/>
            </w:r>
            <w:r w:rsidR="000756AA">
              <w:rPr>
                <w:noProof/>
                <w:webHidden/>
              </w:rPr>
              <w:fldChar w:fldCharType="begin"/>
            </w:r>
            <w:r w:rsidR="000756AA">
              <w:rPr>
                <w:noProof/>
                <w:webHidden/>
              </w:rPr>
              <w:instrText xml:space="preserve"> PAGEREF _Toc166660910 \h </w:instrText>
            </w:r>
            <w:r w:rsidR="000756AA">
              <w:rPr>
                <w:noProof/>
                <w:webHidden/>
              </w:rPr>
            </w:r>
            <w:r w:rsidR="000756AA">
              <w:rPr>
                <w:noProof/>
                <w:webHidden/>
              </w:rPr>
              <w:fldChar w:fldCharType="separate"/>
            </w:r>
            <w:r w:rsidR="000756AA">
              <w:rPr>
                <w:noProof/>
                <w:webHidden/>
              </w:rPr>
              <w:t>8</w:t>
            </w:r>
            <w:r w:rsidR="000756AA">
              <w:rPr>
                <w:noProof/>
                <w:webHidden/>
              </w:rPr>
              <w:fldChar w:fldCharType="end"/>
            </w:r>
          </w:hyperlink>
        </w:p>
        <w:p w14:paraId="0DB7425D" w14:textId="3ACE5CF4" w:rsidR="000756AA" w:rsidRDefault="0093789B">
          <w:pPr>
            <w:pStyle w:val="TOC3"/>
            <w:rPr>
              <w:rFonts w:asciiTheme="minorHAnsi" w:eastAsiaTheme="minorEastAsia" w:hAnsiTheme="minorHAnsi" w:cstheme="minorBidi"/>
              <w:kern w:val="2"/>
              <w:szCs w:val="24"/>
              <w14:ligatures w14:val="standardContextual"/>
            </w:rPr>
          </w:pPr>
          <w:hyperlink w:anchor="_Toc166660911" w:history="1">
            <w:r w:rsidR="000756AA" w:rsidRPr="00ED3F69">
              <w:rPr>
                <w:rStyle w:val="Hyperlink"/>
              </w:rPr>
              <w:t>5.1.1</w:t>
            </w:r>
            <w:r w:rsidR="000756AA">
              <w:rPr>
                <w:rFonts w:asciiTheme="minorHAnsi" w:eastAsiaTheme="minorEastAsia" w:hAnsiTheme="minorHAnsi" w:cstheme="minorBidi"/>
                <w:kern w:val="2"/>
                <w:szCs w:val="24"/>
                <w14:ligatures w14:val="standardContextual"/>
              </w:rPr>
              <w:tab/>
            </w:r>
            <w:r w:rsidR="000756AA" w:rsidRPr="00ED3F69">
              <w:rPr>
                <w:rStyle w:val="Hyperlink"/>
              </w:rPr>
              <w:t>Pre-Facility Registration</w:t>
            </w:r>
            <w:r w:rsidR="000756AA">
              <w:rPr>
                <w:webHidden/>
              </w:rPr>
              <w:tab/>
            </w:r>
            <w:r w:rsidR="000756AA">
              <w:rPr>
                <w:webHidden/>
              </w:rPr>
              <w:fldChar w:fldCharType="begin"/>
            </w:r>
            <w:r w:rsidR="000756AA">
              <w:rPr>
                <w:webHidden/>
              </w:rPr>
              <w:instrText xml:space="preserve"> PAGEREF _Toc166660911 \h </w:instrText>
            </w:r>
            <w:r w:rsidR="000756AA">
              <w:rPr>
                <w:webHidden/>
              </w:rPr>
            </w:r>
            <w:r w:rsidR="000756AA">
              <w:rPr>
                <w:webHidden/>
              </w:rPr>
              <w:fldChar w:fldCharType="separate"/>
            </w:r>
            <w:r w:rsidR="000756AA">
              <w:rPr>
                <w:webHidden/>
              </w:rPr>
              <w:t>8</w:t>
            </w:r>
            <w:r w:rsidR="000756AA">
              <w:rPr>
                <w:webHidden/>
              </w:rPr>
              <w:fldChar w:fldCharType="end"/>
            </w:r>
          </w:hyperlink>
        </w:p>
        <w:p w14:paraId="4A799864" w14:textId="3A733938" w:rsidR="000756AA" w:rsidRDefault="0093789B">
          <w:pPr>
            <w:pStyle w:val="TOC3"/>
            <w:rPr>
              <w:rFonts w:asciiTheme="minorHAnsi" w:eastAsiaTheme="minorEastAsia" w:hAnsiTheme="minorHAnsi" w:cstheme="minorBidi"/>
              <w:kern w:val="2"/>
              <w:szCs w:val="24"/>
              <w14:ligatures w14:val="standardContextual"/>
            </w:rPr>
          </w:pPr>
          <w:hyperlink w:anchor="_Toc166660912" w:history="1">
            <w:r w:rsidR="000756AA" w:rsidRPr="00ED3F69">
              <w:rPr>
                <w:rStyle w:val="Hyperlink"/>
              </w:rPr>
              <w:t>5.1.2</w:t>
            </w:r>
            <w:r w:rsidR="000756AA">
              <w:rPr>
                <w:rFonts w:asciiTheme="minorHAnsi" w:eastAsiaTheme="minorEastAsia" w:hAnsiTheme="minorHAnsi" w:cstheme="minorBidi"/>
                <w:kern w:val="2"/>
                <w:szCs w:val="24"/>
                <w14:ligatures w14:val="standardContextual"/>
              </w:rPr>
              <w:tab/>
            </w:r>
            <w:r w:rsidR="000756AA" w:rsidRPr="00ED3F69">
              <w:rPr>
                <w:rStyle w:val="Hyperlink"/>
              </w:rPr>
              <w:t>Facility Registration Process</w:t>
            </w:r>
            <w:r w:rsidR="000756AA">
              <w:rPr>
                <w:webHidden/>
              </w:rPr>
              <w:tab/>
            </w:r>
            <w:r w:rsidR="000756AA">
              <w:rPr>
                <w:webHidden/>
              </w:rPr>
              <w:fldChar w:fldCharType="begin"/>
            </w:r>
            <w:r w:rsidR="000756AA">
              <w:rPr>
                <w:webHidden/>
              </w:rPr>
              <w:instrText xml:space="preserve"> PAGEREF _Toc166660912 \h </w:instrText>
            </w:r>
            <w:r w:rsidR="000756AA">
              <w:rPr>
                <w:webHidden/>
              </w:rPr>
            </w:r>
            <w:r w:rsidR="000756AA">
              <w:rPr>
                <w:webHidden/>
              </w:rPr>
              <w:fldChar w:fldCharType="separate"/>
            </w:r>
            <w:r w:rsidR="000756AA">
              <w:rPr>
                <w:webHidden/>
              </w:rPr>
              <w:t>8</w:t>
            </w:r>
            <w:r w:rsidR="000756AA">
              <w:rPr>
                <w:webHidden/>
              </w:rPr>
              <w:fldChar w:fldCharType="end"/>
            </w:r>
          </w:hyperlink>
        </w:p>
        <w:p w14:paraId="35D80D6B" w14:textId="230E26AC" w:rsidR="000756AA" w:rsidRDefault="0093789B">
          <w:pPr>
            <w:pStyle w:val="TOC2"/>
            <w:tabs>
              <w:tab w:val="left" w:pos="960"/>
              <w:tab w:val="right" w:leader="dot" w:pos="9350"/>
            </w:tabs>
            <w:rPr>
              <w:rFonts w:asciiTheme="minorHAnsi" w:eastAsiaTheme="minorEastAsia" w:hAnsiTheme="minorHAnsi" w:cstheme="minorBidi"/>
              <w:noProof/>
              <w:kern w:val="2"/>
              <w:szCs w:val="24"/>
              <w14:ligatures w14:val="standardContextual"/>
            </w:rPr>
          </w:pPr>
          <w:hyperlink w:anchor="_Toc166660913" w:history="1">
            <w:r w:rsidR="000756AA" w:rsidRPr="00ED3F69">
              <w:rPr>
                <w:rStyle w:val="Hyperlink"/>
                <w:noProof/>
              </w:rPr>
              <w:t>5.2</w:t>
            </w:r>
            <w:r w:rsidR="000756AA">
              <w:rPr>
                <w:rFonts w:asciiTheme="minorHAnsi" w:eastAsiaTheme="minorEastAsia" w:hAnsiTheme="minorHAnsi" w:cstheme="minorBidi"/>
                <w:noProof/>
                <w:kern w:val="2"/>
                <w:szCs w:val="24"/>
                <w14:ligatures w14:val="standardContextual"/>
              </w:rPr>
              <w:tab/>
            </w:r>
            <w:r w:rsidR="000756AA" w:rsidRPr="00ED3F69">
              <w:rPr>
                <w:rStyle w:val="Hyperlink"/>
                <w:noProof/>
              </w:rPr>
              <w:t>EHR Vendors Overview</w:t>
            </w:r>
            <w:r w:rsidR="000756AA">
              <w:rPr>
                <w:noProof/>
                <w:webHidden/>
              </w:rPr>
              <w:tab/>
            </w:r>
            <w:r w:rsidR="000756AA">
              <w:rPr>
                <w:noProof/>
                <w:webHidden/>
              </w:rPr>
              <w:fldChar w:fldCharType="begin"/>
            </w:r>
            <w:r w:rsidR="000756AA">
              <w:rPr>
                <w:noProof/>
                <w:webHidden/>
              </w:rPr>
              <w:instrText xml:space="preserve"> PAGEREF _Toc166660913 \h </w:instrText>
            </w:r>
            <w:r w:rsidR="000756AA">
              <w:rPr>
                <w:noProof/>
                <w:webHidden/>
              </w:rPr>
            </w:r>
            <w:r w:rsidR="000756AA">
              <w:rPr>
                <w:noProof/>
                <w:webHidden/>
              </w:rPr>
              <w:fldChar w:fldCharType="separate"/>
            </w:r>
            <w:r w:rsidR="000756AA">
              <w:rPr>
                <w:noProof/>
                <w:webHidden/>
              </w:rPr>
              <w:t>8</w:t>
            </w:r>
            <w:r w:rsidR="000756AA">
              <w:rPr>
                <w:noProof/>
                <w:webHidden/>
              </w:rPr>
              <w:fldChar w:fldCharType="end"/>
            </w:r>
          </w:hyperlink>
        </w:p>
        <w:p w14:paraId="3C879A96" w14:textId="60B5DF75" w:rsidR="000756AA" w:rsidRDefault="0093789B">
          <w:pPr>
            <w:pStyle w:val="TOC1"/>
            <w:tabs>
              <w:tab w:val="right" w:leader="dot" w:pos="9350"/>
            </w:tabs>
            <w:rPr>
              <w:rFonts w:asciiTheme="minorHAnsi" w:eastAsiaTheme="minorEastAsia" w:hAnsiTheme="minorHAnsi" w:cstheme="minorBidi"/>
              <w:noProof/>
              <w:kern w:val="2"/>
              <w:szCs w:val="24"/>
              <w14:ligatures w14:val="standardContextual"/>
            </w:rPr>
          </w:pPr>
          <w:hyperlink w:anchor="_Toc166660914" w:history="1">
            <w:r w:rsidR="000756AA" w:rsidRPr="00ED3F69">
              <w:rPr>
                <w:rStyle w:val="Hyperlink"/>
                <w:rFonts w:eastAsia="Calibri"/>
                <w:noProof/>
              </w:rPr>
              <w:t>Appendix A – Acronyms</w:t>
            </w:r>
            <w:r w:rsidR="000756AA">
              <w:rPr>
                <w:noProof/>
                <w:webHidden/>
              </w:rPr>
              <w:tab/>
            </w:r>
            <w:r w:rsidR="000756AA">
              <w:rPr>
                <w:noProof/>
                <w:webHidden/>
              </w:rPr>
              <w:fldChar w:fldCharType="begin"/>
            </w:r>
            <w:r w:rsidR="000756AA">
              <w:rPr>
                <w:noProof/>
                <w:webHidden/>
              </w:rPr>
              <w:instrText xml:space="preserve"> PAGEREF _Toc166660914 \h </w:instrText>
            </w:r>
            <w:r w:rsidR="000756AA">
              <w:rPr>
                <w:noProof/>
                <w:webHidden/>
              </w:rPr>
            </w:r>
            <w:r w:rsidR="000756AA">
              <w:rPr>
                <w:noProof/>
                <w:webHidden/>
              </w:rPr>
              <w:fldChar w:fldCharType="separate"/>
            </w:r>
            <w:r w:rsidR="000756AA">
              <w:rPr>
                <w:noProof/>
                <w:webHidden/>
              </w:rPr>
              <w:t>9</w:t>
            </w:r>
            <w:r w:rsidR="000756AA">
              <w:rPr>
                <w:noProof/>
                <w:webHidden/>
              </w:rPr>
              <w:fldChar w:fldCharType="end"/>
            </w:r>
          </w:hyperlink>
        </w:p>
        <w:p w14:paraId="07506E56" w14:textId="394248BB" w:rsidR="00B438D7" w:rsidRDefault="0085296E">
          <w:r>
            <w:rPr>
              <w:rFonts w:ascii="Lucida Sans" w:eastAsia="Times" w:hAnsi="Lucida Sans"/>
              <w:sz w:val="20"/>
            </w:rPr>
            <w:fldChar w:fldCharType="end"/>
          </w:r>
        </w:p>
      </w:sdtContent>
    </w:sdt>
    <w:p w14:paraId="0753ED13" w14:textId="7DBB5865" w:rsidR="00463B71" w:rsidRPr="000756AA" w:rsidRDefault="00463B71" w:rsidP="003540FC">
      <w:pPr>
        <w:pStyle w:val="Header"/>
        <w:jc w:val="center"/>
        <w:rPr>
          <w:rFonts w:asciiTheme="minorHAnsi" w:hAnsiTheme="minorHAnsi" w:cstheme="minorHAnsi"/>
          <w:szCs w:val="24"/>
        </w:rPr>
      </w:pPr>
      <w:r w:rsidRPr="000756AA">
        <w:rPr>
          <w:rFonts w:asciiTheme="minorHAnsi" w:hAnsiTheme="minorHAnsi" w:cstheme="minorHAnsi"/>
          <w:szCs w:val="24"/>
        </w:rPr>
        <w:t>TABLE OF TABLES</w:t>
      </w:r>
    </w:p>
    <w:p w14:paraId="0D2E3277" w14:textId="53143819" w:rsidR="000756AA" w:rsidRPr="000756AA" w:rsidRDefault="00463B71">
      <w:pPr>
        <w:pStyle w:val="TableofFigures"/>
        <w:tabs>
          <w:tab w:val="right" w:leader="dot" w:pos="9350"/>
        </w:tabs>
        <w:rPr>
          <w:rFonts w:eastAsiaTheme="minorEastAsia" w:cstheme="minorBidi"/>
          <w:caps w:val="0"/>
          <w:noProof/>
          <w:kern w:val="2"/>
          <w:sz w:val="24"/>
          <w:szCs w:val="24"/>
          <w14:ligatures w14:val="standardContextual"/>
        </w:rPr>
      </w:pPr>
      <w:r w:rsidRPr="000756AA">
        <w:rPr>
          <w:sz w:val="24"/>
          <w:szCs w:val="24"/>
        </w:rPr>
        <w:fldChar w:fldCharType="begin"/>
      </w:r>
      <w:r w:rsidRPr="000756AA">
        <w:rPr>
          <w:sz w:val="24"/>
          <w:szCs w:val="24"/>
        </w:rPr>
        <w:instrText xml:space="preserve"> TOC \h \z \c "Table" </w:instrText>
      </w:r>
      <w:r w:rsidRPr="000756AA">
        <w:rPr>
          <w:sz w:val="24"/>
          <w:szCs w:val="24"/>
        </w:rPr>
        <w:fldChar w:fldCharType="separate"/>
      </w:r>
      <w:hyperlink w:anchor="_Toc166660915" w:history="1">
        <w:r w:rsidR="000756AA" w:rsidRPr="000756AA">
          <w:rPr>
            <w:rStyle w:val="Hyperlink"/>
            <w:rFonts w:ascii="Times New Roman" w:hAnsi="Times New Roman"/>
            <w:noProof/>
          </w:rPr>
          <w:t>Table 1: Acronyms</w:t>
        </w:r>
        <w:r w:rsidR="000756AA" w:rsidRPr="000756AA">
          <w:rPr>
            <w:noProof/>
            <w:webHidden/>
          </w:rPr>
          <w:tab/>
        </w:r>
        <w:r w:rsidR="000756AA" w:rsidRPr="000756AA">
          <w:rPr>
            <w:noProof/>
            <w:webHidden/>
          </w:rPr>
          <w:fldChar w:fldCharType="begin"/>
        </w:r>
        <w:r w:rsidR="000756AA" w:rsidRPr="000756AA">
          <w:rPr>
            <w:noProof/>
            <w:webHidden/>
          </w:rPr>
          <w:instrText xml:space="preserve"> PAGEREF _Toc166660915 \h </w:instrText>
        </w:r>
        <w:r w:rsidR="000756AA" w:rsidRPr="000756AA">
          <w:rPr>
            <w:noProof/>
            <w:webHidden/>
          </w:rPr>
        </w:r>
        <w:r w:rsidR="000756AA" w:rsidRPr="000756AA">
          <w:rPr>
            <w:noProof/>
            <w:webHidden/>
          </w:rPr>
          <w:fldChar w:fldCharType="separate"/>
        </w:r>
        <w:r w:rsidR="000756AA" w:rsidRPr="000756AA">
          <w:rPr>
            <w:noProof/>
            <w:webHidden/>
          </w:rPr>
          <w:t>9</w:t>
        </w:r>
        <w:r w:rsidR="000756AA" w:rsidRPr="000756AA">
          <w:rPr>
            <w:noProof/>
            <w:webHidden/>
          </w:rPr>
          <w:fldChar w:fldCharType="end"/>
        </w:r>
      </w:hyperlink>
    </w:p>
    <w:p w14:paraId="07506E57" w14:textId="4052C18B" w:rsidR="00B438D7" w:rsidRPr="000756AA" w:rsidRDefault="00463B71" w:rsidP="00463B71">
      <w:pPr>
        <w:spacing w:after="0" w:line="240" w:lineRule="auto"/>
        <w:rPr>
          <w:sz w:val="20"/>
        </w:rPr>
      </w:pPr>
      <w:r w:rsidRPr="000756AA">
        <w:rPr>
          <w:rFonts w:asciiTheme="minorHAnsi" w:hAnsiTheme="minorHAnsi" w:cstheme="minorHAnsi"/>
          <w:szCs w:val="24"/>
        </w:rPr>
        <w:fldChar w:fldCharType="end"/>
      </w:r>
    </w:p>
    <w:p w14:paraId="074BE068" w14:textId="77777777" w:rsidR="00463B71" w:rsidRPr="000756AA" w:rsidRDefault="00463B71" w:rsidP="00B438D7">
      <w:pPr>
        <w:spacing w:after="0" w:line="240" w:lineRule="auto"/>
        <w:rPr>
          <w:sz w:val="20"/>
        </w:rPr>
      </w:pPr>
    </w:p>
    <w:p w14:paraId="349BF76F" w14:textId="72B75F69" w:rsidR="003B327D" w:rsidRPr="00E81CEC" w:rsidRDefault="003B327D" w:rsidP="003B327D">
      <w:pPr>
        <w:pStyle w:val="Header"/>
        <w:jc w:val="center"/>
        <w:rPr>
          <w:rFonts w:asciiTheme="minorHAnsi" w:hAnsiTheme="minorHAnsi" w:cstheme="minorHAnsi"/>
          <w:szCs w:val="24"/>
        </w:rPr>
      </w:pPr>
      <w:r w:rsidRPr="00E81CEC">
        <w:rPr>
          <w:rFonts w:asciiTheme="minorHAnsi" w:hAnsiTheme="minorHAnsi" w:cstheme="minorHAnsi"/>
          <w:szCs w:val="24"/>
        </w:rPr>
        <w:t>TABLE OF FIGURES</w:t>
      </w:r>
    </w:p>
    <w:p w14:paraId="5BA95351" w14:textId="03824303" w:rsidR="00E81CEC" w:rsidRPr="00E81CEC" w:rsidRDefault="000861F4">
      <w:pPr>
        <w:pStyle w:val="TableofFigures"/>
        <w:tabs>
          <w:tab w:val="right" w:leader="dot" w:pos="9350"/>
        </w:tabs>
        <w:rPr>
          <w:rFonts w:eastAsiaTheme="minorEastAsia" w:cstheme="minorBidi"/>
          <w:caps w:val="0"/>
          <w:noProof/>
          <w:kern w:val="2"/>
          <w:sz w:val="24"/>
          <w:szCs w:val="24"/>
          <w14:ligatures w14:val="standardContextual"/>
        </w:rPr>
      </w:pPr>
      <w:r w:rsidRPr="00E81CEC">
        <w:rPr>
          <w:caps w:val="0"/>
        </w:rPr>
        <w:fldChar w:fldCharType="begin"/>
      </w:r>
      <w:r w:rsidRPr="00E81CEC">
        <w:rPr>
          <w:caps w:val="0"/>
        </w:rPr>
        <w:instrText xml:space="preserve"> TOC \h \z \c "Figure" </w:instrText>
      </w:r>
      <w:r w:rsidRPr="00E81CEC">
        <w:rPr>
          <w:caps w:val="0"/>
        </w:rPr>
        <w:fldChar w:fldCharType="separate"/>
      </w:r>
      <w:hyperlink w:anchor="_Toc166660993" w:history="1">
        <w:r w:rsidR="00E81CEC" w:rsidRPr="00E81CEC">
          <w:rPr>
            <w:rStyle w:val="Hyperlink"/>
            <w:noProof/>
          </w:rPr>
          <w:t>Figure 1: HIE Login</w:t>
        </w:r>
        <w:r w:rsidR="00E81CEC" w:rsidRPr="00E81CEC">
          <w:rPr>
            <w:noProof/>
            <w:webHidden/>
          </w:rPr>
          <w:tab/>
        </w:r>
        <w:r w:rsidR="00E81CEC" w:rsidRPr="00E81CEC">
          <w:rPr>
            <w:noProof/>
            <w:webHidden/>
          </w:rPr>
          <w:fldChar w:fldCharType="begin"/>
        </w:r>
        <w:r w:rsidR="00E81CEC" w:rsidRPr="00E81CEC">
          <w:rPr>
            <w:noProof/>
            <w:webHidden/>
          </w:rPr>
          <w:instrText xml:space="preserve"> PAGEREF _Toc166660993 \h </w:instrText>
        </w:r>
        <w:r w:rsidR="00E81CEC" w:rsidRPr="00E81CEC">
          <w:rPr>
            <w:noProof/>
            <w:webHidden/>
          </w:rPr>
        </w:r>
        <w:r w:rsidR="00E81CEC" w:rsidRPr="00E81CEC">
          <w:rPr>
            <w:noProof/>
            <w:webHidden/>
          </w:rPr>
          <w:fldChar w:fldCharType="separate"/>
        </w:r>
        <w:r w:rsidR="00E81CEC" w:rsidRPr="00E81CEC">
          <w:rPr>
            <w:noProof/>
            <w:webHidden/>
          </w:rPr>
          <w:t>3</w:t>
        </w:r>
        <w:r w:rsidR="00E81CEC" w:rsidRPr="00E81CEC">
          <w:rPr>
            <w:noProof/>
            <w:webHidden/>
          </w:rPr>
          <w:fldChar w:fldCharType="end"/>
        </w:r>
      </w:hyperlink>
    </w:p>
    <w:p w14:paraId="09EE3A4C" w14:textId="4B91597B" w:rsidR="00E81CEC" w:rsidRPr="00E81CEC" w:rsidRDefault="0093789B">
      <w:pPr>
        <w:pStyle w:val="TableofFigures"/>
        <w:tabs>
          <w:tab w:val="right" w:leader="dot" w:pos="9350"/>
        </w:tabs>
        <w:rPr>
          <w:rFonts w:eastAsiaTheme="minorEastAsia" w:cstheme="minorBidi"/>
          <w:caps w:val="0"/>
          <w:noProof/>
          <w:kern w:val="2"/>
          <w:sz w:val="24"/>
          <w:szCs w:val="24"/>
          <w14:ligatures w14:val="standardContextual"/>
        </w:rPr>
      </w:pPr>
      <w:hyperlink w:anchor="_Toc166660994" w:history="1">
        <w:r w:rsidR="00E81CEC" w:rsidRPr="00E81CEC">
          <w:rPr>
            <w:rStyle w:val="Hyperlink"/>
            <w:noProof/>
          </w:rPr>
          <w:t>Figure 2: RHA HIE Signup</w:t>
        </w:r>
        <w:r w:rsidR="00E81CEC" w:rsidRPr="00E81CEC">
          <w:rPr>
            <w:noProof/>
            <w:webHidden/>
          </w:rPr>
          <w:tab/>
        </w:r>
        <w:r w:rsidR="00E81CEC" w:rsidRPr="00E81CEC">
          <w:rPr>
            <w:noProof/>
            <w:webHidden/>
          </w:rPr>
          <w:fldChar w:fldCharType="begin"/>
        </w:r>
        <w:r w:rsidR="00E81CEC" w:rsidRPr="00E81CEC">
          <w:rPr>
            <w:noProof/>
            <w:webHidden/>
          </w:rPr>
          <w:instrText xml:space="preserve"> PAGEREF _Toc166660994 \h </w:instrText>
        </w:r>
        <w:r w:rsidR="00E81CEC" w:rsidRPr="00E81CEC">
          <w:rPr>
            <w:noProof/>
            <w:webHidden/>
          </w:rPr>
        </w:r>
        <w:r w:rsidR="00E81CEC" w:rsidRPr="00E81CEC">
          <w:rPr>
            <w:noProof/>
            <w:webHidden/>
          </w:rPr>
          <w:fldChar w:fldCharType="separate"/>
        </w:r>
        <w:r w:rsidR="00E81CEC" w:rsidRPr="00E81CEC">
          <w:rPr>
            <w:noProof/>
            <w:webHidden/>
          </w:rPr>
          <w:t>4</w:t>
        </w:r>
        <w:r w:rsidR="00E81CEC" w:rsidRPr="00E81CEC">
          <w:rPr>
            <w:noProof/>
            <w:webHidden/>
          </w:rPr>
          <w:fldChar w:fldCharType="end"/>
        </w:r>
      </w:hyperlink>
    </w:p>
    <w:p w14:paraId="133F305B" w14:textId="67A467DF" w:rsidR="00E81CEC" w:rsidRPr="00E81CEC" w:rsidRDefault="0093789B">
      <w:pPr>
        <w:pStyle w:val="TableofFigures"/>
        <w:tabs>
          <w:tab w:val="right" w:leader="dot" w:pos="9350"/>
        </w:tabs>
        <w:rPr>
          <w:rFonts w:eastAsiaTheme="minorEastAsia" w:cstheme="minorBidi"/>
          <w:caps w:val="0"/>
          <w:noProof/>
          <w:kern w:val="2"/>
          <w:sz w:val="24"/>
          <w:szCs w:val="24"/>
          <w14:ligatures w14:val="standardContextual"/>
        </w:rPr>
      </w:pPr>
      <w:hyperlink w:anchor="_Toc166660995" w:history="1">
        <w:r w:rsidR="00E81CEC" w:rsidRPr="00E81CEC">
          <w:rPr>
            <w:rStyle w:val="Hyperlink"/>
            <w:noProof/>
          </w:rPr>
          <w:t>Figure 3: Electronic Record and Signature Disclosure</w:t>
        </w:r>
        <w:r w:rsidR="00E81CEC" w:rsidRPr="00E81CEC">
          <w:rPr>
            <w:noProof/>
            <w:webHidden/>
          </w:rPr>
          <w:tab/>
        </w:r>
        <w:r w:rsidR="00E81CEC" w:rsidRPr="00E81CEC">
          <w:rPr>
            <w:noProof/>
            <w:webHidden/>
          </w:rPr>
          <w:fldChar w:fldCharType="begin"/>
        </w:r>
        <w:r w:rsidR="00E81CEC" w:rsidRPr="00E81CEC">
          <w:rPr>
            <w:noProof/>
            <w:webHidden/>
          </w:rPr>
          <w:instrText xml:space="preserve"> PAGEREF _Toc166660995 \h </w:instrText>
        </w:r>
        <w:r w:rsidR="00E81CEC" w:rsidRPr="00E81CEC">
          <w:rPr>
            <w:noProof/>
            <w:webHidden/>
          </w:rPr>
        </w:r>
        <w:r w:rsidR="00E81CEC" w:rsidRPr="00E81CEC">
          <w:rPr>
            <w:noProof/>
            <w:webHidden/>
          </w:rPr>
          <w:fldChar w:fldCharType="separate"/>
        </w:r>
        <w:r w:rsidR="00E81CEC" w:rsidRPr="00E81CEC">
          <w:rPr>
            <w:noProof/>
            <w:webHidden/>
          </w:rPr>
          <w:t>5</w:t>
        </w:r>
        <w:r w:rsidR="00E81CEC" w:rsidRPr="00E81CEC">
          <w:rPr>
            <w:noProof/>
            <w:webHidden/>
          </w:rPr>
          <w:fldChar w:fldCharType="end"/>
        </w:r>
      </w:hyperlink>
    </w:p>
    <w:p w14:paraId="7A2ED61E" w14:textId="57A8E5E8" w:rsidR="00E81CEC" w:rsidRPr="00E81CEC" w:rsidRDefault="0093789B">
      <w:pPr>
        <w:pStyle w:val="TableofFigures"/>
        <w:tabs>
          <w:tab w:val="right" w:leader="dot" w:pos="9350"/>
        </w:tabs>
        <w:rPr>
          <w:rFonts w:eastAsiaTheme="minorEastAsia" w:cstheme="minorBidi"/>
          <w:caps w:val="0"/>
          <w:noProof/>
          <w:kern w:val="2"/>
          <w:sz w:val="24"/>
          <w:szCs w:val="24"/>
          <w14:ligatures w14:val="standardContextual"/>
        </w:rPr>
      </w:pPr>
      <w:hyperlink w:anchor="_Toc166660996" w:history="1">
        <w:r w:rsidR="00E81CEC" w:rsidRPr="00E81CEC">
          <w:rPr>
            <w:rStyle w:val="Hyperlink"/>
            <w:noProof/>
          </w:rPr>
          <w:t>Figure 4: Adopt Your Signature</w:t>
        </w:r>
        <w:r w:rsidR="00E81CEC" w:rsidRPr="00E81CEC">
          <w:rPr>
            <w:noProof/>
            <w:webHidden/>
          </w:rPr>
          <w:tab/>
        </w:r>
        <w:r w:rsidR="00E81CEC" w:rsidRPr="00E81CEC">
          <w:rPr>
            <w:noProof/>
            <w:webHidden/>
          </w:rPr>
          <w:fldChar w:fldCharType="begin"/>
        </w:r>
        <w:r w:rsidR="00E81CEC" w:rsidRPr="00E81CEC">
          <w:rPr>
            <w:noProof/>
            <w:webHidden/>
          </w:rPr>
          <w:instrText xml:space="preserve"> PAGEREF _Toc166660996 \h </w:instrText>
        </w:r>
        <w:r w:rsidR="00E81CEC" w:rsidRPr="00E81CEC">
          <w:rPr>
            <w:noProof/>
            <w:webHidden/>
          </w:rPr>
        </w:r>
        <w:r w:rsidR="00E81CEC" w:rsidRPr="00E81CEC">
          <w:rPr>
            <w:noProof/>
            <w:webHidden/>
          </w:rPr>
          <w:fldChar w:fldCharType="separate"/>
        </w:r>
        <w:r w:rsidR="00E81CEC" w:rsidRPr="00E81CEC">
          <w:rPr>
            <w:noProof/>
            <w:webHidden/>
          </w:rPr>
          <w:t>6</w:t>
        </w:r>
        <w:r w:rsidR="00E81CEC" w:rsidRPr="00E81CEC">
          <w:rPr>
            <w:noProof/>
            <w:webHidden/>
          </w:rPr>
          <w:fldChar w:fldCharType="end"/>
        </w:r>
      </w:hyperlink>
    </w:p>
    <w:p w14:paraId="6C2CECD0" w14:textId="71D92C8A" w:rsidR="00AD53C6" w:rsidRDefault="000861F4">
      <w:pPr>
        <w:rPr>
          <w:rFonts w:asciiTheme="minorHAnsi" w:hAnsiTheme="minorHAnsi" w:cstheme="minorHAnsi"/>
          <w:caps/>
          <w:sz w:val="20"/>
        </w:rPr>
      </w:pPr>
      <w:r w:rsidRPr="00E81CEC">
        <w:rPr>
          <w:rFonts w:asciiTheme="minorHAnsi" w:hAnsiTheme="minorHAnsi" w:cstheme="minorHAnsi"/>
          <w:caps/>
          <w:sz w:val="20"/>
        </w:rPr>
        <w:fldChar w:fldCharType="end"/>
      </w:r>
    </w:p>
    <w:p w14:paraId="2BB1BF53" w14:textId="16FA234E" w:rsidR="009366FD" w:rsidRDefault="009366FD">
      <w:pPr>
        <w:rPr>
          <w:sz w:val="20"/>
        </w:rPr>
        <w:sectPr w:rsidR="009366FD" w:rsidSect="00226195">
          <w:headerReference w:type="default" r:id="rId14"/>
          <w:footerReference w:type="default" r:id="rId15"/>
          <w:pgSz w:w="12240" w:h="15840" w:code="1"/>
          <w:pgMar w:top="1008" w:right="1440" w:bottom="1008" w:left="1440" w:header="576" w:footer="576" w:gutter="0"/>
          <w:pgNumType w:fmt="lowerRoman" w:start="1"/>
          <w:cols w:space="720"/>
          <w:docGrid w:linePitch="299"/>
        </w:sectPr>
      </w:pPr>
    </w:p>
    <w:p w14:paraId="07506E59" w14:textId="793C688A" w:rsidR="003F2EEF" w:rsidRDefault="00814FE3" w:rsidP="00B438D7">
      <w:pPr>
        <w:pStyle w:val="Heading1"/>
        <w:rPr>
          <w:rFonts w:eastAsia="Calibri"/>
          <w:szCs w:val="44"/>
        </w:rPr>
      </w:pPr>
      <w:bookmarkStart w:id="4" w:name="_Toc166660891"/>
      <w:r w:rsidRPr="00B438D7">
        <w:rPr>
          <w:rFonts w:eastAsia="Calibri"/>
          <w:szCs w:val="44"/>
        </w:rPr>
        <w:lastRenderedPageBreak/>
        <w:t>Introduction</w:t>
      </w:r>
      <w:bookmarkEnd w:id="4"/>
    </w:p>
    <w:p w14:paraId="34EC3E36" w14:textId="62697BC0" w:rsidR="0005644C" w:rsidRPr="0005644C" w:rsidRDefault="0005644C" w:rsidP="00446928">
      <w:pPr>
        <w:rPr>
          <w:rFonts w:asciiTheme="minorHAnsi" w:hAnsiTheme="minorHAnsi" w:cstheme="minorHAnsi"/>
          <w:szCs w:val="24"/>
        </w:rPr>
      </w:pPr>
      <w:r w:rsidRPr="0005644C">
        <w:rPr>
          <w:rFonts w:asciiTheme="minorHAnsi" w:hAnsiTheme="minorHAnsi" w:cstheme="minorHAnsi"/>
          <w:szCs w:val="24"/>
        </w:rPr>
        <w:t>The Renal Healthcare Association (RHA) works in partnership with the Centers for Medicare</w:t>
      </w:r>
      <w:r w:rsidR="006F1F15">
        <w:rPr>
          <w:rFonts w:asciiTheme="minorHAnsi" w:hAnsiTheme="minorHAnsi" w:cstheme="minorHAnsi"/>
          <w:szCs w:val="24"/>
        </w:rPr>
        <w:t xml:space="preserve"> &amp; </w:t>
      </w:r>
      <w:r w:rsidRPr="0005644C">
        <w:rPr>
          <w:rFonts w:asciiTheme="minorHAnsi" w:hAnsiTheme="minorHAnsi" w:cstheme="minorHAnsi"/>
          <w:szCs w:val="24"/>
        </w:rPr>
        <w:t xml:space="preserve">Medicaid Services (CMS) to support submission of End Stage Renal Disease (ESRD) dialysis facility and patient data into the CMS ESRD Quality Reporting System (EQRS) via an electronic Health Information Exchange (HIE) platform. Various healthcare technology partners, </w:t>
      </w:r>
      <w:r w:rsidR="002A015C">
        <w:rPr>
          <w:rFonts w:asciiTheme="minorHAnsi" w:hAnsiTheme="minorHAnsi" w:cstheme="minorHAnsi"/>
          <w:szCs w:val="24"/>
        </w:rPr>
        <w:t>Electronic Healthcare Record (E</w:t>
      </w:r>
      <w:r w:rsidR="00EA7B8D">
        <w:rPr>
          <w:rFonts w:asciiTheme="minorHAnsi" w:hAnsiTheme="minorHAnsi" w:cstheme="minorHAnsi"/>
          <w:szCs w:val="24"/>
        </w:rPr>
        <w:t>H</w:t>
      </w:r>
      <w:r w:rsidR="002A015C">
        <w:rPr>
          <w:rFonts w:asciiTheme="minorHAnsi" w:hAnsiTheme="minorHAnsi" w:cstheme="minorHAnsi"/>
          <w:szCs w:val="24"/>
        </w:rPr>
        <w:t>R)</w:t>
      </w:r>
      <w:r w:rsidRPr="0005644C">
        <w:rPr>
          <w:rFonts w:asciiTheme="minorHAnsi" w:hAnsiTheme="minorHAnsi" w:cstheme="minorHAnsi"/>
          <w:szCs w:val="24"/>
        </w:rPr>
        <w:t xml:space="preserve"> vendors, and dialysis facilities contract with the </w:t>
      </w:r>
      <w:r w:rsidR="00D835BB">
        <w:rPr>
          <w:rFonts w:asciiTheme="minorHAnsi" w:hAnsiTheme="minorHAnsi" w:cstheme="minorHAnsi"/>
          <w:szCs w:val="24"/>
        </w:rPr>
        <w:t>RHA</w:t>
      </w:r>
      <w:r w:rsidRPr="0005644C">
        <w:rPr>
          <w:rFonts w:asciiTheme="minorHAnsi" w:hAnsiTheme="minorHAnsi" w:cstheme="minorHAnsi"/>
          <w:szCs w:val="24"/>
        </w:rPr>
        <w:t xml:space="preserve"> to leverage the data services offered by the </w:t>
      </w:r>
      <w:r w:rsidR="00D835BB">
        <w:rPr>
          <w:rFonts w:asciiTheme="minorHAnsi" w:hAnsiTheme="minorHAnsi" w:cstheme="minorHAnsi"/>
          <w:szCs w:val="24"/>
        </w:rPr>
        <w:t xml:space="preserve">RHA </w:t>
      </w:r>
      <w:r w:rsidRPr="0005644C">
        <w:rPr>
          <w:rFonts w:asciiTheme="minorHAnsi" w:hAnsiTheme="minorHAnsi" w:cstheme="minorHAnsi"/>
          <w:szCs w:val="24"/>
        </w:rPr>
        <w:t>HIE. To participate in the R</w:t>
      </w:r>
      <w:r w:rsidR="00D835BB">
        <w:rPr>
          <w:rFonts w:asciiTheme="minorHAnsi" w:hAnsiTheme="minorHAnsi" w:cstheme="minorHAnsi"/>
          <w:szCs w:val="24"/>
        </w:rPr>
        <w:t>HA</w:t>
      </w:r>
      <w:r w:rsidRPr="0005644C">
        <w:rPr>
          <w:rFonts w:asciiTheme="minorHAnsi" w:hAnsiTheme="minorHAnsi" w:cstheme="minorHAnsi"/>
          <w:szCs w:val="24"/>
        </w:rPr>
        <w:t xml:space="preserve"> HIE, an organization must execute the HIE Participation Agreement, enter their organization information, and receive an official approval to onboard </w:t>
      </w:r>
      <w:r w:rsidR="00337E9E">
        <w:rPr>
          <w:rFonts w:asciiTheme="minorHAnsi" w:hAnsiTheme="minorHAnsi" w:cstheme="minorHAnsi"/>
          <w:szCs w:val="24"/>
        </w:rPr>
        <w:t xml:space="preserve">using </w:t>
      </w:r>
      <w:r w:rsidRPr="0005644C">
        <w:rPr>
          <w:rFonts w:asciiTheme="minorHAnsi" w:hAnsiTheme="minorHAnsi" w:cstheme="minorHAnsi"/>
          <w:szCs w:val="24"/>
        </w:rPr>
        <w:t>the HIE platform</w:t>
      </w:r>
      <w:r w:rsidR="001A0316" w:rsidRPr="0005644C">
        <w:rPr>
          <w:rFonts w:asciiTheme="minorHAnsi" w:hAnsiTheme="minorHAnsi" w:cstheme="minorHAnsi"/>
          <w:szCs w:val="24"/>
        </w:rPr>
        <w:t xml:space="preserve">. </w:t>
      </w:r>
    </w:p>
    <w:p w14:paraId="4EE904E3" w14:textId="7B1E9353" w:rsidR="008B4D11" w:rsidRDefault="00790666" w:rsidP="0014715B">
      <w:pPr>
        <w:pStyle w:val="Heading2"/>
        <w:rPr>
          <w:rFonts w:eastAsia="Calibri"/>
        </w:rPr>
      </w:pPr>
      <w:bookmarkStart w:id="5" w:name="_Toc166660892"/>
      <w:r>
        <w:rPr>
          <w:rFonts w:eastAsia="Calibri"/>
        </w:rPr>
        <w:t>Purpose</w:t>
      </w:r>
      <w:bookmarkEnd w:id="5"/>
    </w:p>
    <w:p w14:paraId="5043A303" w14:textId="41DA53AA" w:rsidR="00003BA1" w:rsidRPr="004E243F" w:rsidRDefault="00A114A3" w:rsidP="004E243F">
      <w:pPr>
        <w:rPr>
          <w:rFonts w:asciiTheme="minorHAnsi" w:hAnsiTheme="minorHAnsi" w:cstheme="minorHAnsi"/>
          <w:szCs w:val="24"/>
        </w:rPr>
      </w:pPr>
      <w:r w:rsidRPr="004E243F">
        <w:rPr>
          <w:rFonts w:asciiTheme="minorHAnsi" w:hAnsiTheme="minorHAnsi" w:cstheme="minorHAnsi"/>
          <w:szCs w:val="24"/>
        </w:rPr>
        <w:t>The pu</w:t>
      </w:r>
      <w:r w:rsidR="004E243F" w:rsidRPr="004E243F">
        <w:rPr>
          <w:rFonts w:asciiTheme="minorHAnsi" w:hAnsiTheme="minorHAnsi" w:cstheme="minorHAnsi"/>
          <w:szCs w:val="24"/>
        </w:rPr>
        <w:t>rpose of this document</w:t>
      </w:r>
      <w:r w:rsidR="004E243F">
        <w:rPr>
          <w:rFonts w:asciiTheme="minorHAnsi" w:hAnsiTheme="minorHAnsi" w:cstheme="minorHAnsi"/>
          <w:szCs w:val="24"/>
        </w:rPr>
        <w:t xml:space="preserve"> is to pro</w:t>
      </w:r>
      <w:r w:rsidR="00A32867">
        <w:rPr>
          <w:rFonts w:asciiTheme="minorHAnsi" w:hAnsiTheme="minorHAnsi" w:cstheme="minorHAnsi"/>
          <w:szCs w:val="24"/>
        </w:rPr>
        <w:t xml:space="preserve">vide </w:t>
      </w:r>
      <w:r w:rsidR="00222D03">
        <w:rPr>
          <w:rFonts w:asciiTheme="minorHAnsi" w:hAnsiTheme="minorHAnsi" w:cstheme="minorHAnsi"/>
          <w:szCs w:val="24"/>
        </w:rPr>
        <w:t>instructions to onboard with the RHA HIE</w:t>
      </w:r>
      <w:r w:rsidR="00C7414A">
        <w:rPr>
          <w:rFonts w:asciiTheme="minorHAnsi" w:hAnsiTheme="minorHAnsi" w:cstheme="minorHAnsi"/>
          <w:szCs w:val="24"/>
        </w:rPr>
        <w:t xml:space="preserve"> </w:t>
      </w:r>
      <w:r w:rsidR="00A04F9B">
        <w:rPr>
          <w:rFonts w:asciiTheme="minorHAnsi" w:hAnsiTheme="minorHAnsi" w:cstheme="minorHAnsi"/>
          <w:szCs w:val="24"/>
        </w:rPr>
        <w:t>for electronic data submission of EQRS quality data</w:t>
      </w:r>
      <w:r w:rsidR="001A0316">
        <w:rPr>
          <w:rFonts w:asciiTheme="minorHAnsi" w:hAnsiTheme="minorHAnsi" w:cstheme="minorHAnsi"/>
          <w:szCs w:val="24"/>
        </w:rPr>
        <w:t xml:space="preserve">. </w:t>
      </w:r>
    </w:p>
    <w:p w14:paraId="1096EE95" w14:textId="7AA81008" w:rsidR="00790666" w:rsidRDefault="00F34E6A" w:rsidP="00790666">
      <w:pPr>
        <w:pStyle w:val="Heading2"/>
        <w:rPr>
          <w:rFonts w:eastAsia="Calibri"/>
        </w:rPr>
      </w:pPr>
      <w:bookmarkStart w:id="6" w:name="_Toc166660893"/>
      <w:r>
        <w:rPr>
          <w:rFonts w:eastAsia="Calibri"/>
        </w:rPr>
        <w:t>Intended Audience</w:t>
      </w:r>
      <w:bookmarkEnd w:id="6"/>
    </w:p>
    <w:p w14:paraId="7EDD8D78" w14:textId="77777777" w:rsidR="0000024B" w:rsidRDefault="00D01B36" w:rsidP="00D01B36">
      <w:pPr>
        <w:rPr>
          <w:rFonts w:asciiTheme="minorHAnsi" w:hAnsiTheme="minorHAnsi" w:cstheme="minorHAnsi"/>
          <w:szCs w:val="24"/>
        </w:rPr>
      </w:pPr>
      <w:r w:rsidRPr="00D01B36">
        <w:rPr>
          <w:rFonts w:asciiTheme="minorHAnsi" w:hAnsiTheme="minorHAnsi" w:cstheme="minorHAnsi"/>
          <w:szCs w:val="24"/>
        </w:rPr>
        <w:t>This document is intended for:</w:t>
      </w:r>
    </w:p>
    <w:p w14:paraId="3A88ACB4" w14:textId="590E45F3" w:rsidR="0000024B" w:rsidRDefault="00D01B36" w:rsidP="00987BDB">
      <w:pPr>
        <w:pStyle w:val="ListParagraph"/>
        <w:numPr>
          <w:ilvl w:val="0"/>
          <w:numId w:val="3"/>
        </w:numPr>
        <w:rPr>
          <w:rFonts w:asciiTheme="minorHAnsi" w:hAnsiTheme="minorHAnsi" w:cstheme="minorHAnsi"/>
        </w:rPr>
      </w:pPr>
      <w:r w:rsidRPr="0000024B">
        <w:rPr>
          <w:rFonts w:asciiTheme="minorHAnsi" w:hAnsiTheme="minorHAnsi" w:cstheme="minorHAnsi"/>
        </w:rPr>
        <w:t xml:space="preserve">Individuals at renal dialysis </w:t>
      </w:r>
      <w:r w:rsidR="00A7109D">
        <w:rPr>
          <w:rFonts w:asciiTheme="minorHAnsi" w:hAnsiTheme="minorHAnsi" w:cstheme="minorHAnsi"/>
        </w:rPr>
        <w:t>organizations</w:t>
      </w:r>
      <w:r w:rsidR="003E2549">
        <w:rPr>
          <w:rFonts w:asciiTheme="minorHAnsi" w:hAnsiTheme="minorHAnsi" w:cstheme="minorHAnsi"/>
        </w:rPr>
        <w:t xml:space="preserve"> </w:t>
      </w:r>
      <w:r w:rsidRPr="0000024B">
        <w:rPr>
          <w:rFonts w:asciiTheme="minorHAnsi" w:hAnsiTheme="minorHAnsi" w:cstheme="minorHAnsi"/>
        </w:rPr>
        <w:t xml:space="preserve">with contracting </w:t>
      </w:r>
      <w:r w:rsidR="001F7AE7" w:rsidRPr="0000024B">
        <w:rPr>
          <w:rFonts w:asciiTheme="minorHAnsi" w:hAnsiTheme="minorHAnsi" w:cstheme="minorHAnsi"/>
        </w:rPr>
        <w:t>authority</w:t>
      </w:r>
      <w:r w:rsidR="005C4F6B">
        <w:rPr>
          <w:rFonts w:asciiTheme="minorHAnsi" w:hAnsiTheme="minorHAnsi" w:cstheme="minorHAnsi"/>
        </w:rPr>
        <w:t>,</w:t>
      </w:r>
      <w:r w:rsidRPr="0000024B">
        <w:rPr>
          <w:rFonts w:asciiTheme="minorHAnsi" w:hAnsiTheme="minorHAnsi" w:cstheme="minorHAnsi"/>
        </w:rPr>
        <w:t xml:space="preserve"> </w:t>
      </w:r>
      <w:r w:rsidR="00AB46F6">
        <w:rPr>
          <w:rFonts w:asciiTheme="minorHAnsi" w:hAnsiTheme="minorHAnsi" w:cstheme="minorHAnsi"/>
        </w:rPr>
        <w:t xml:space="preserve">and </w:t>
      </w:r>
      <w:r w:rsidRPr="0000024B">
        <w:rPr>
          <w:rFonts w:asciiTheme="minorHAnsi" w:hAnsiTheme="minorHAnsi" w:cstheme="minorHAnsi"/>
        </w:rPr>
        <w:t xml:space="preserve">will be the signatory for the online contracting process. </w:t>
      </w:r>
    </w:p>
    <w:p w14:paraId="227A140B" w14:textId="09C3550E" w:rsidR="00D01B36" w:rsidRPr="0000024B" w:rsidRDefault="00801F78" w:rsidP="00987BDB">
      <w:pPr>
        <w:pStyle w:val="ListParagraph"/>
        <w:numPr>
          <w:ilvl w:val="0"/>
          <w:numId w:val="3"/>
        </w:numPr>
        <w:rPr>
          <w:rFonts w:asciiTheme="minorHAnsi" w:hAnsiTheme="minorHAnsi" w:cstheme="minorHAnsi"/>
        </w:rPr>
      </w:pPr>
      <w:r>
        <w:rPr>
          <w:rFonts w:asciiTheme="minorHAnsi" w:hAnsiTheme="minorHAnsi" w:cstheme="minorHAnsi"/>
        </w:rPr>
        <w:t>The primary r</w:t>
      </w:r>
      <w:r w:rsidR="00862E96" w:rsidRPr="0000024B">
        <w:rPr>
          <w:rFonts w:asciiTheme="minorHAnsi" w:hAnsiTheme="minorHAnsi" w:cstheme="minorHAnsi"/>
        </w:rPr>
        <w:t xml:space="preserve">enal dialysis </w:t>
      </w:r>
      <w:r w:rsidR="00862E96">
        <w:rPr>
          <w:rFonts w:asciiTheme="minorHAnsi" w:hAnsiTheme="minorHAnsi" w:cstheme="minorHAnsi"/>
        </w:rPr>
        <w:t>organization</w:t>
      </w:r>
      <w:r w:rsidR="003B50A6">
        <w:rPr>
          <w:rFonts w:asciiTheme="minorHAnsi" w:hAnsiTheme="minorHAnsi" w:cstheme="minorHAnsi"/>
        </w:rPr>
        <w:t xml:space="preserve">’s </w:t>
      </w:r>
      <w:r w:rsidR="00862E96">
        <w:rPr>
          <w:rFonts w:asciiTheme="minorHAnsi" w:hAnsiTheme="minorHAnsi" w:cstheme="minorHAnsi"/>
        </w:rPr>
        <w:t>b</w:t>
      </w:r>
      <w:r w:rsidR="00D01B36" w:rsidRPr="0000024B">
        <w:rPr>
          <w:rFonts w:asciiTheme="minorHAnsi" w:hAnsiTheme="minorHAnsi" w:cstheme="minorHAnsi"/>
        </w:rPr>
        <w:t>usiness or designated contact</w:t>
      </w:r>
      <w:r w:rsidR="00862E96">
        <w:rPr>
          <w:rFonts w:asciiTheme="minorHAnsi" w:hAnsiTheme="minorHAnsi" w:cstheme="minorHAnsi"/>
        </w:rPr>
        <w:t xml:space="preserve"> </w:t>
      </w:r>
      <w:r w:rsidR="003B50A6">
        <w:rPr>
          <w:rFonts w:asciiTheme="minorHAnsi" w:hAnsiTheme="minorHAnsi" w:cstheme="minorHAnsi"/>
        </w:rPr>
        <w:t xml:space="preserve">who can provide </w:t>
      </w:r>
      <w:r w:rsidR="00A703D9">
        <w:rPr>
          <w:rFonts w:asciiTheme="minorHAnsi" w:hAnsiTheme="minorHAnsi" w:cstheme="minorHAnsi"/>
        </w:rPr>
        <w:t xml:space="preserve">additional contracting </w:t>
      </w:r>
      <w:r w:rsidR="00D01B36" w:rsidRPr="0000024B">
        <w:rPr>
          <w:rFonts w:asciiTheme="minorHAnsi" w:hAnsiTheme="minorHAnsi" w:cstheme="minorHAnsi"/>
        </w:rPr>
        <w:t xml:space="preserve">information </w:t>
      </w:r>
      <w:r w:rsidR="00A703D9">
        <w:rPr>
          <w:rFonts w:asciiTheme="minorHAnsi" w:hAnsiTheme="minorHAnsi" w:cstheme="minorHAnsi"/>
        </w:rPr>
        <w:t>to RHA if needed</w:t>
      </w:r>
      <w:r w:rsidR="00D01B36" w:rsidRPr="0000024B">
        <w:rPr>
          <w:rFonts w:asciiTheme="minorHAnsi" w:hAnsiTheme="minorHAnsi" w:cstheme="minorHAnsi"/>
        </w:rPr>
        <w:t>.</w:t>
      </w:r>
    </w:p>
    <w:p w14:paraId="07506E60" w14:textId="240BD7E8" w:rsidR="003F2EEF" w:rsidRDefault="00AB46F6" w:rsidP="00B438D7">
      <w:pPr>
        <w:pStyle w:val="Heading1"/>
        <w:rPr>
          <w:rFonts w:eastAsia="Calibri"/>
        </w:rPr>
      </w:pPr>
      <w:bookmarkStart w:id="7" w:name="_Getting_Started_(Pre-Onboarding)"/>
      <w:bookmarkStart w:id="8" w:name="_Toc166660894"/>
      <w:bookmarkEnd w:id="7"/>
      <w:r>
        <w:rPr>
          <w:rFonts w:eastAsia="Calibri"/>
        </w:rPr>
        <w:t xml:space="preserve">Getting Started </w:t>
      </w:r>
      <w:r w:rsidR="001527DC">
        <w:rPr>
          <w:rFonts w:eastAsia="Calibri"/>
        </w:rPr>
        <w:t>(Pre</w:t>
      </w:r>
      <w:r w:rsidR="0001023D">
        <w:rPr>
          <w:rFonts w:eastAsia="Calibri"/>
        </w:rPr>
        <w:t>-</w:t>
      </w:r>
      <w:r w:rsidR="001527DC">
        <w:rPr>
          <w:rFonts w:eastAsia="Calibri"/>
        </w:rPr>
        <w:t>Onboarding)</w:t>
      </w:r>
      <w:bookmarkEnd w:id="8"/>
    </w:p>
    <w:p w14:paraId="4715F96C" w14:textId="16CFA312" w:rsidR="00AC7B44" w:rsidRPr="00AC7B44" w:rsidRDefault="00AC7B44" w:rsidP="00AC7B44">
      <w:pPr>
        <w:rPr>
          <w:rFonts w:asciiTheme="minorHAnsi" w:hAnsiTheme="minorHAnsi" w:cstheme="minorHAnsi"/>
          <w:szCs w:val="24"/>
        </w:rPr>
      </w:pPr>
      <w:r w:rsidRPr="00AC7B44">
        <w:rPr>
          <w:rFonts w:asciiTheme="minorHAnsi" w:hAnsiTheme="minorHAnsi" w:cstheme="minorHAnsi"/>
          <w:szCs w:val="24"/>
        </w:rPr>
        <w:t xml:space="preserve">The contracting application is designed to facilitate efficient and timely participation in the </w:t>
      </w:r>
      <w:r>
        <w:rPr>
          <w:rFonts w:asciiTheme="minorHAnsi" w:hAnsiTheme="minorHAnsi" w:cstheme="minorHAnsi"/>
          <w:szCs w:val="24"/>
        </w:rPr>
        <w:t>RHA</w:t>
      </w:r>
      <w:r w:rsidRPr="00AC7B44">
        <w:rPr>
          <w:rFonts w:asciiTheme="minorHAnsi" w:hAnsiTheme="minorHAnsi" w:cstheme="minorHAnsi"/>
          <w:szCs w:val="24"/>
        </w:rPr>
        <w:t xml:space="preserve"> HIE. The </w:t>
      </w:r>
      <w:r>
        <w:rPr>
          <w:rFonts w:asciiTheme="minorHAnsi" w:hAnsiTheme="minorHAnsi" w:cstheme="minorHAnsi"/>
          <w:szCs w:val="24"/>
        </w:rPr>
        <w:t xml:space="preserve">following </w:t>
      </w:r>
      <w:r w:rsidRPr="00AC7B44">
        <w:rPr>
          <w:rFonts w:asciiTheme="minorHAnsi" w:hAnsiTheme="minorHAnsi" w:cstheme="minorHAnsi"/>
          <w:szCs w:val="24"/>
        </w:rPr>
        <w:t xml:space="preserve">steps will help organizations prepare for </w:t>
      </w:r>
      <w:r w:rsidR="00D136DD">
        <w:rPr>
          <w:rFonts w:asciiTheme="minorHAnsi" w:hAnsiTheme="minorHAnsi" w:cstheme="minorHAnsi"/>
          <w:szCs w:val="24"/>
        </w:rPr>
        <w:t>the onboarding p</w:t>
      </w:r>
      <w:r w:rsidRPr="00AC7B44">
        <w:rPr>
          <w:rFonts w:asciiTheme="minorHAnsi" w:hAnsiTheme="minorHAnsi" w:cstheme="minorHAnsi"/>
          <w:szCs w:val="24"/>
        </w:rPr>
        <w:t>rocess.</w:t>
      </w:r>
    </w:p>
    <w:p w14:paraId="765CD93E" w14:textId="091F71D5" w:rsidR="00540188" w:rsidRDefault="00540188" w:rsidP="00D136DD">
      <w:pPr>
        <w:pStyle w:val="Heading2"/>
      </w:pPr>
      <w:bookmarkStart w:id="9" w:name="_Toc166660895"/>
      <w:r>
        <w:t xml:space="preserve">Become Familiar with </w:t>
      </w:r>
      <w:r w:rsidR="0040641D">
        <w:t>Onboarding Steps</w:t>
      </w:r>
      <w:bookmarkEnd w:id="9"/>
    </w:p>
    <w:p w14:paraId="5932E4BA" w14:textId="77777777" w:rsidR="0040641D" w:rsidRDefault="0040641D" w:rsidP="0040641D">
      <w:pPr>
        <w:pStyle w:val="BodyText"/>
      </w:pPr>
      <w:r>
        <w:t xml:space="preserve">Before beginning the onboarding process, go to the </w:t>
      </w:r>
      <w:hyperlink r:id="rId16" w:history="1">
        <w:r>
          <w:rPr>
            <w:rStyle w:val="Hyperlink"/>
          </w:rPr>
          <w:t>RHA HIE</w:t>
        </w:r>
      </w:hyperlink>
      <w:r>
        <w:t xml:space="preserve"> website (</w:t>
      </w:r>
      <w:r w:rsidRPr="00B43FB4">
        <w:t>https://rhahie.org/</w:t>
      </w:r>
      <w:r>
        <w:t>).</w:t>
      </w:r>
    </w:p>
    <w:p w14:paraId="107D8CAA" w14:textId="77777777" w:rsidR="0040641D" w:rsidRPr="0063320C" w:rsidRDefault="0040641D" w:rsidP="00987BDB">
      <w:pPr>
        <w:pStyle w:val="ListParagraph"/>
        <w:numPr>
          <w:ilvl w:val="0"/>
          <w:numId w:val="3"/>
        </w:numPr>
        <w:rPr>
          <w:rFonts w:ascii="Calibri" w:hAnsi="Calibri" w:cs="Calibri"/>
        </w:rPr>
      </w:pPr>
      <w:r w:rsidRPr="0063320C">
        <w:rPr>
          <w:rFonts w:ascii="Calibri" w:hAnsi="Calibri" w:cs="Calibri"/>
        </w:rPr>
        <w:t xml:space="preserve">On the </w:t>
      </w:r>
      <w:hyperlink r:id="rId17" w:history="1">
        <w:r>
          <w:rPr>
            <w:rStyle w:val="Hyperlink"/>
            <w:rFonts w:ascii="Calibri" w:hAnsi="Calibri" w:cs="Calibri"/>
          </w:rPr>
          <w:t>Home</w:t>
        </w:r>
      </w:hyperlink>
      <w:r>
        <w:rPr>
          <w:rFonts w:ascii="Calibri" w:hAnsi="Calibri" w:cs="Calibri"/>
        </w:rPr>
        <w:t xml:space="preserve"> </w:t>
      </w:r>
      <w:r w:rsidRPr="0063320C">
        <w:rPr>
          <w:rFonts w:ascii="Calibri" w:hAnsi="Calibri" w:cs="Calibri"/>
        </w:rPr>
        <w:t>page</w:t>
      </w:r>
      <w:r>
        <w:rPr>
          <w:rFonts w:ascii="Calibri" w:hAnsi="Calibri" w:cs="Calibri"/>
        </w:rPr>
        <w:t xml:space="preserve"> (</w:t>
      </w:r>
      <w:r w:rsidRPr="00AC7483">
        <w:rPr>
          <w:rFonts w:ascii="Calibri" w:hAnsi="Calibri" w:cs="Calibri"/>
        </w:rPr>
        <w:t>https://rhahie.org/</w:t>
      </w:r>
      <w:r>
        <w:rPr>
          <w:rFonts w:ascii="Calibri" w:hAnsi="Calibri" w:cs="Calibri"/>
        </w:rPr>
        <w:t>)</w:t>
      </w:r>
      <w:r w:rsidRPr="0063320C">
        <w:rPr>
          <w:rFonts w:ascii="Calibri" w:hAnsi="Calibri" w:cs="Calibri"/>
        </w:rPr>
        <w:t>, review the four steps to onboard.</w:t>
      </w:r>
    </w:p>
    <w:p w14:paraId="3B8A081C" w14:textId="360160F0" w:rsidR="0040641D" w:rsidRPr="0063320C" w:rsidRDefault="0040641D" w:rsidP="00987BDB">
      <w:pPr>
        <w:pStyle w:val="ListParagraph"/>
        <w:numPr>
          <w:ilvl w:val="0"/>
          <w:numId w:val="3"/>
        </w:numPr>
        <w:rPr>
          <w:rFonts w:ascii="Calibri" w:hAnsi="Calibri" w:cs="Calibri"/>
        </w:rPr>
      </w:pPr>
      <w:r>
        <w:rPr>
          <w:rFonts w:ascii="Calibri" w:hAnsi="Calibri" w:cs="Calibri"/>
        </w:rPr>
        <w:t>O</w:t>
      </w:r>
      <w:r w:rsidRPr="0063320C">
        <w:rPr>
          <w:rFonts w:ascii="Calibri" w:hAnsi="Calibri" w:cs="Calibri"/>
        </w:rPr>
        <w:t xml:space="preserve">n </w:t>
      </w:r>
      <w:r>
        <w:rPr>
          <w:rFonts w:ascii="Calibri" w:hAnsi="Calibri" w:cs="Calibri"/>
        </w:rPr>
        <w:t xml:space="preserve">the </w:t>
      </w:r>
      <w:hyperlink r:id="rId18" w:history="1">
        <w:r>
          <w:rPr>
            <w:rStyle w:val="Hyperlink"/>
            <w:rFonts w:ascii="Calibri" w:hAnsi="Calibri" w:cs="Calibri"/>
          </w:rPr>
          <w:t>Contracting</w:t>
        </w:r>
      </w:hyperlink>
      <w:r>
        <w:rPr>
          <w:rFonts w:ascii="Calibri" w:hAnsi="Calibri" w:cs="Calibri"/>
        </w:rPr>
        <w:t xml:space="preserve"> page (</w:t>
      </w:r>
      <w:r w:rsidRPr="00E2007B">
        <w:rPr>
          <w:rFonts w:ascii="Calibri" w:hAnsi="Calibri" w:cs="Calibri"/>
        </w:rPr>
        <w:t>https://rhahie.org/Contracting</w:t>
      </w:r>
      <w:r>
        <w:rPr>
          <w:rFonts w:ascii="Calibri" w:hAnsi="Calibri" w:cs="Calibri"/>
        </w:rPr>
        <w:t>), review the three steps to apply for a contract</w:t>
      </w:r>
      <w:r w:rsidR="00EB5CFF">
        <w:rPr>
          <w:rFonts w:ascii="Calibri" w:hAnsi="Calibri" w:cs="Calibri"/>
        </w:rPr>
        <w:t xml:space="preserve"> to execute the HIE </w:t>
      </w:r>
      <w:r w:rsidR="00E63ACE" w:rsidRPr="0005644C">
        <w:rPr>
          <w:rFonts w:asciiTheme="minorHAnsi" w:hAnsiTheme="minorHAnsi" w:cstheme="minorHAnsi"/>
        </w:rPr>
        <w:t>Participation Agreement</w:t>
      </w:r>
      <w:r w:rsidR="001A0316">
        <w:rPr>
          <w:rFonts w:ascii="Calibri" w:hAnsi="Calibri" w:cs="Calibri"/>
        </w:rPr>
        <w:t xml:space="preserve">. </w:t>
      </w:r>
    </w:p>
    <w:p w14:paraId="2F6C3B5B" w14:textId="2D157B9E" w:rsidR="00690A36" w:rsidRDefault="00D365C7" w:rsidP="00D136DD">
      <w:pPr>
        <w:pStyle w:val="Heading2"/>
      </w:pPr>
      <w:bookmarkStart w:id="10" w:name="_Toc166660896"/>
      <w:r>
        <w:t xml:space="preserve">Internal </w:t>
      </w:r>
      <w:r w:rsidR="0071792C">
        <w:t xml:space="preserve">Review </w:t>
      </w:r>
      <w:r>
        <w:t xml:space="preserve">of </w:t>
      </w:r>
      <w:r w:rsidR="0071792C">
        <w:t>Contract Documents</w:t>
      </w:r>
      <w:bookmarkEnd w:id="10"/>
    </w:p>
    <w:p w14:paraId="60B5DECE" w14:textId="1C82CDC2" w:rsidR="001125A1" w:rsidRDefault="00052B14" w:rsidP="00690A36">
      <w:pPr>
        <w:pStyle w:val="BodyText"/>
      </w:pPr>
      <w:r>
        <w:rPr>
          <w:rFonts w:cs="Calibri"/>
        </w:rPr>
        <w:t>O</w:t>
      </w:r>
      <w:r w:rsidRPr="0063320C">
        <w:rPr>
          <w:rFonts w:cs="Calibri"/>
          <w:szCs w:val="24"/>
        </w:rPr>
        <w:t xml:space="preserve">n </w:t>
      </w:r>
      <w:r>
        <w:rPr>
          <w:rFonts w:cs="Calibri"/>
        </w:rPr>
        <w:t xml:space="preserve">the </w:t>
      </w:r>
      <w:hyperlink r:id="rId19" w:history="1">
        <w:r>
          <w:rPr>
            <w:rStyle w:val="Hyperlink"/>
            <w:rFonts w:cs="Calibri"/>
          </w:rPr>
          <w:t>Contracting</w:t>
        </w:r>
      </w:hyperlink>
      <w:r>
        <w:rPr>
          <w:rFonts w:cs="Calibri"/>
        </w:rPr>
        <w:t xml:space="preserve"> page (</w:t>
      </w:r>
      <w:r w:rsidRPr="00E2007B">
        <w:rPr>
          <w:rFonts w:cs="Calibri"/>
        </w:rPr>
        <w:t>https://rhahie.org/Contracting</w:t>
      </w:r>
      <w:r>
        <w:rPr>
          <w:rFonts w:cs="Calibri"/>
        </w:rPr>
        <w:t>),</w:t>
      </w:r>
    </w:p>
    <w:p w14:paraId="1190D97B" w14:textId="0D292E67" w:rsidR="00B26FB2" w:rsidRPr="00B26FB2" w:rsidRDefault="00B26FB2" w:rsidP="00987BDB">
      <w:pPr>
        <w:pStyle w:val="ListParagraph"/>
        <w:numPr>
          <w:ilvl w:val="0"/>
          <w:numId w:val="3"/>
        </w:numPr>
        <w:rPr>
          <w:rFonts w:ascii="Calibri" w:hAnsi="Calibri" w:cs="Calibri"/>
        </w:rPr>
      </w:pPr>
      <w:r>
        <w:rPr>
          <w:rFonts w:ascii="Calibri" w:hAnsi="Calibri" w:cs="Calibri"/>
        </w:rPr>
        <w:t>In Step 1, d</w:t>
      </w:r>
      <w:r w:rsidR="001125A1" w:rsidRPr="00844C33">
        <w:rPr>
          <w:rFonts w:ascii="Calibri" w:hAnsi="Calibri" w:cs="Calibri"/>
        </w:rPr>
        <w:t>ownload</w:t>
      </w:r>
      <w:r w:rsidR="001125A1" w:rsidRPr="00856E76">
        <w:rPr>
          <w:rFonts w:ascii="Calibri" w:hAnsi="Calibri" w:cs="Calibri"/>
        </w:rPr>
        <w:t xml:space="preserve"> </w:t>
      </w:r>
      <w:r w:rsidR="001125A1" w:rsidRPr="00844C33">
        <w:rPr>
          <w:rFonts w:ascii="Calibri" w:hAnsi="Calibri" w:cs="Calibri"/>
        </w:rPr>
        <w:t>the</w:t>
      </w:r>
      <w:r w:rsidR="001125A1" w:rsidRPr="00856E76">
        <w:rPr>
          <w:rFonts w:ascii="Calibri" w:hAnsi="Calibri" w:cs="Calibri"/>
        </w:rPr>
        <w:t xml:space="preserve"> </w:t>
      </w:r>
      <w:r w:rsidR="00486B7A" w:rsidRPr="00844C33">
        <w:rPr>
          <w:rFonts w:ascii="Calibri" w:hAnsi="Calibri" w:cs="Calibri"/>
        </w:rPr>
        <w:t>Contract Sample and Terms &amp; Conditions documents</w:t>
      </w:r>
      <w:r w:rsidR="00844C33" w:rsidRPr="00856E76">
        <w:rPr>
          <w:rFonts w:ascii="Calibri" w:hAnsi="Calibri" w:cs="Calibri"/>
        </w:rPr>
        <w:t>.</w:t>
      </w:r>
      <w:r w:rsidR="00E375F5">
        <w:rPr>
          <w:rFonts w:ascii="Calibri" w:hAnsi="Calibri" w:cs="Calibri"/>
        </w:rPr>
        <w:t xml:space="preserve"> </w:t>
      </w:r>
      <w:r w:rsidR="00F77530">
        <w:rPr>
          <w:rFonts w:ascii="Calibri" w:hAnsi="Calibri" w:cs="Calibri"/>
        </w:rPr>
        <w:t>The fees displayed in Step 2 are also included in the Terms &amp; Conditions document.</w:t>
      </w:r>
    </w:p>
    <w:p w14:paraId="22A4870B" w14:textId="49BB13DF" w:rsidR="001125A1" w:rsidRPr="00844C33" w:rsidRDefault="001125A1" w:rsidP="00987BDB">
      <w:pPr>
        <w:pStyle w:val="ListParagraph"/>
        <w:numPr>
          <w:ilvl w:val="0"/>
          <w:numId w:val="3"/>
        </w:numPr>
        <w:rPr>
          <w:rFonts w:ascii="Calibri" w:hAnsi="Calibri" w:cs="Calibri"/>
        </w:rPr>
      </w:pPr>
      <w:r w:rsidRPr="00844C33">
        <w:rPr>
          <w:rFonts w:ascii="Calibri" w:hAnsi="Calibri" w:cs="Calibri"/>
        </w:rPr>
        <w:t>Circulate the</w:t>
      </w:r>
      <w:r w:rsidR="00B26FB2">
        <w:rPr>
          <w:rFonts w:ascii="Calibri" w:hAnsi="Calibri" w:cs="Calibri"/>
        </w:rPr>
        <w:t xml:space="preserve">se </w:t>
      </w:r>
      <w:r w:rsidRPr="00844C33">
        <w:rPr>
          <w:rFonts w:ascii="Calibri" w:hAnsi="Calibri" w:cs="Calibri"/>
        </w:rPr>
        <w:t xml:space="preserve">documents for review </w:t>
      </w:r>
      <w:r w:rsidRPr="00121EF2">
        <w:rPr>
          <w:rFonts w:ascii="Calibri" w:hAnsi="Calibri" w:cs="Calibri"/>
        </w:rPr>
        <w:t xml:space="preserve">and approval </w:t>
      </w:r>
      <w:r w:rsidRPr="00844C33">
        <w:rPr>
          <w:rFonts w:ascii="Calibri" w:hAnsi="Calibri" w:cs="Calibri"/>
        </w:rPr>
        <w:t>with the appropriate individuals in your organization</w:t>
      </w:r>
      <w:r w:rsidR="007A0355">
        <w:rPr>
          <w:rFonts w:ascii="Calibri" w:hAnsi="Calibri" w:cs="Calibri"/>
        </w:rPr>
        <w:t xml:space="preserve">, </w:t>
      </w:r>
      <w:r w:rsidRPr="00844C33">
        <w:rPr>
          <w:rFonts w:ascii="Calibri" w:hAnsi="Calibri" w:cs="Calibri"/>
        </w:rPr>
        <w:t>including business, finance and legal entities.</w:t>
      </w:r>
    </w:p>
    <w:p w14:paraId="1CDD7555" w14:textId="1B9295EE" w:rsidR="001125A1" w:rsidRPr="00486B7A" w:rsidRDefault="001125A1" w:rsidP="00987BDB">
      <w:pPr>
        <w:pStyle w:val="ListParagraph"/>
        <w:numPr>
          <w:ilvl w:val="0"/>
          <w:numId w:val="3"/>
        </w:numPr>
        <w:rPr>
          <w:rFonts w:ascii="Calibri" w:hAnsi="Calibri" w:cs="Calibri"/>
        </w:rPr>
      </w:pPr>
      <w:r w:rsidRPr="00486B7A">
        <w:rPr>
          <w:rFonts w:ascii="Calibri" w:hAnsi="Calibri" w:cs="Calibri"/>
        </w:rPr>
        <w:t xml:space="preserve">Identify any questions or </w:t>
      </w:r>
      <w:r w:rsidR="005817B0">
        <w:rPr>
          <w:rFonts w:ascii="Calibri" w:hAnsi="Calibri" w:cs="Calibri"/>
        </w:rPr>
        <w:t>requests</w:t>
      </w:r>
      <w:r w:rsidRPr="00486B7A">
        <w:rPr>
          <w:rFonts w:ascii="Calibri" w:hAnsi="Calibri" w:cs="Calibri"/>
        </w:rPr>
        <w:t xml:space="preserve"> you would like considered by the </w:t>
      </w:r>
      <w:r w:rsidR="00856E76">
        <w:rPr>
          <w:rFonts w:ascii="Calibri" w:hAnsi="Calibri" w:cs="Calibri"/>
        </w:rPr>
        <w:t>RHA</w:t>
      </w:r>
      <w:r w:rsidRPr="00486B7A">
        <w:rPr>
          <w:rFonts w:ascii="Calibri" w:hAnsi="Calibri" w:cs="Calibri"/>
        </w:rPr>
        <w:t>.</w:t>
      </w:r>
    </w:p>
    <w:p w14:paraId="76EB0A87" w14:textId="77777777" w:rsidR="001125A1" w:rsidRDefault="001125A1" w:rsidP="00987BDB">
      <w:pPr>
        <w:pStyle w:val="ListParagraph"/>
        <w:numPr>
          <w:ilvl w:val="0"/>
          <w:numId w:val="3"/>
        </w:numPr>
        <w:rPr>
          <w:rFonts w:ascii="Calibri" w:hAnsi="Calibri" w:cs="Calibri"/>
        </w:rPr>
      </w:pPr>
      <w:r w:rsidRPr="00486B7A">
        <w:rPr>
          <w:rFonts w:ascii="Calibri" w:hAnsi="Calibri" w:cs="Calibri"/>
        </w:rPr>
        <w:lastRenderedPageBreak/>
        <w:t>Send your questions and requests for contract consideration before you begin the process to:</w:t>
      </w:r>
    </w:p>
    <w:p w14:paraId="15A74321" w14:textId="2B18042E" w:rsidR="00C52253" w:rsidRDefault="00C52253" w:rsidP="004556F6">
      <w:pPr>
        <w:pStyle w:val="ListParagraph"/>
        <w:ind w:left="1440"/>
        <w:rPr>
          <w:rFonts w:ascii="Calibri" w:hAnsi="Calibri" w:cs="Calibri"/>
        </w:rPr>
      </w:pPr>
      <w:r>
        <w:rPr>
          <w:rFonts w:ascii="Calibri" w:hAnsi="Calibri" w:cs="Calibri"/>
        </w:rPr>
        <w:t>Renal Healthcare Ass</w:t>
      </w:r>
      <w:r w:rsidR="000C5723">
        <w:rPr>
          <w:rFonts w:ascii="Calibri" w:hAnsi="Calibri" w:cs="Calibri"/>
        </w:rPr>
        <w:t>ociation</w:t>
      </w:r>
    </w:p>
    <w:p w14:paraId="684A9B41" w14:textId="1F27942B" w:rsidR="000C5723" w:rsidRDefault="000C5723" w:rsidP="004556F6">
      <w:pPr>
        <w:pStyle w:val="ListParagraph"/>
        <w:ind w:left="1440"/>
        <w:rPr>
          <w:rFonts w:ascii="Calibri" w:hAnsi="Calibri" w:cs="Calibri"/>
        </w:rPr>
      </w:pPr>
      <w:r>
        <w:rPr>
          <w:rFonts w:ascii="Calibri" w:hAnsi="Calibri" w:cs="Calibri"/>
        </w:rPr>
        <w:t>19 Mantua Road</w:t>
      </w:r>
    </w:p>
    <w:p w14:paraId="65C2B442" w14:textId="3C9F6AD5" w:rsidR="000C5723" w:rsidRDefault="000C5723" w:rsidP="004556F6">
      <w:pPr>
        <w:pStyle w:val="ListParagraph"/>
        <w:ind w:left="1440"/>
        <w:rPr>
          <w:rFonts w:ascii="Calibri" w:hAnsi="Calibri" w:cs="Calibri"/>
        </w:rPr>
      </w:pPr>
      <w:r>
        <w:rPr>
          <w:rFonts w:ascii="Calibri" w:hAnsi="Calibri" w:cs="Calibri"/>
        </w:rPr>
        <w:t>Mount Joy, NJ 08061</w:t>
      </w:r>
    </w:p>
    <w:p w14:paraId="00CF17D6" w14:textId="4FB915DD" w:rsidR="000C5723" w:rsidRDefault="004556F6" w:rsidP="004556F6">
      <w:pPr>
        <w:pStyle w:val="ListParagraph"/>
        <w:ind w:left="1440"/>
        <w:rPr>
          <w:rFonts w:ascii="Calibri" w:hAnsi="Calibri" w:cs="Calibri"/>
        </w:rPr>
      </w:pPr>
      <w:r>
        <w:rPr>
          <w:rFonts w:ascii="Calibri" w:hAnsi="Calibri" w:cs="Calibri"/>
        </w:rPr>
        <w:t xml:space="preserve">Email: </w:t>
      </w:r>
      <w:hyperlink r:id="rId20" w:history="1">
        <w:r w:rsidRPr="003C5FC7">
          <w:rPr>
            <w:rStyle w:val="Hyperlink"/>
            <w:rFonts w:ascii="Calibri" w:hAnsi="Calibri" w:cs="Calibri"/>
          </w:rPr>
          <w:t>hie@renalhealthcare.org</w:t>
        </w:r>
      </w:hyperlink>
    </w:p>
    <w:p w14:paraId="49807C23" w14:textId="4D7B8C61" w:rsidR="004556F6" w:rsidRDefault="004556F6" w:rsidP="004556F6">
      <w:pPr>
        <w:pStyle w:val="ListParagraph"/>
        <w:ind w:left="1440"/>
        <w:rPr>
          <w:rFonts w:ascii="Calibri" w:hAnsi="Calibri" w:cs="Calibri"/>
        </w:rPr>
      </w:pPr>
      <w:r>
        <w:rPr>
          <w:rFonts w:ascii="Calibri" w:hAnsi="Calibri" w:cs="Calibri"/>
        </w:rPr>
        <w:t>Telephone: (215) 320-4655</w:t>
      </w:r>
    </w:p>
    <w:p w14:paraId="07CF1463" w14:textId="27B4FE09" w:rsidR="004556F6" w:rsidRPr="00486B7A" w:rsidRDefault="004556F6" w:rsidP="004556F6">
      <w:pPr>
        <w:pStyle w:val="ListParagraph"/>
        <w:ind w:left="1440"/>
        <w:rPr>
          <w:rFonts w:ascii="Calibri" w:hAnsi="Calibri" w:cs="Calibri"/>
        </w:rPr>
      </w:pPr>
      <w:r>
        <w:rPr>
          <w:rFonts w:ascii="Calibri" w:hAnsi="Calibri" w:cs="Calibri"/>
        </w:rPr>
        <w:t>Fax: (215) 564-2175</w:t>
      </w:r>
    </w:p>
    <w:p w14:paraId="2641A606" w14:textId="7E50455A" w:rsidR="00A236A4" w:rsidRDefault="00D365C7" w:rsidP="00A236A4">
      <w:pPr>
        <w:pStyle w:val="Heading2"/>
      </w:pPr>
      <w:bookmarkStart w:id="11" w:name="_Assemble_Contract_Information"/>
      <w:bookmarkStart w:id="12" w:name="_Toc166660897"/>
      <w:bookmarkEnd w:id="11"/>
      <w:r>
        <w:t>Assemble Contract</w:t>
      </w:r>
      <w:r w:rsidR="00A236A4">
        <w:t xml:space="preserve"> Information</w:t>
      </w:r>
      <w:bookmarkEnd w:id="12"/>
    </w:p>
    <w:p w14:paraId="018B2071" w14:textId="71D801ED" w:rsidR="00E26DF5" w:rsidRPr="00E26DF5" w:rsidRDefault="00817364" w:rsidP="00E26DF5">
      <w:pPr>
        <w:pStyle w:val="BodyText"/>
        <w:spacing w:before="280"/>
        <w:ind w:left="140" w:right="369"/>
        <w:rPr>
          <w:rFonts w:cs="Calibri"/>
          <w:szCs w:val="24"/>
        </w:rPr>
      </w:pPr>
      <w:r>
        <w:rPr>
          <w:rFonts w:cs="Calibri"/>
          <w:szCs w:val="24"/>
        </w:rPr>
        <w:t>Before starting</w:t>
      </w:r>
      <w:r w:rsidR="00E26DF5" w:rsidRPr="00E26DF5">
        <w:rPr>
          <w:rFonts w:cs="Calibri"/>
          <w:szCs w:val="24"/>
        </w:rPr>
        <w:t xml:space="preserve"> the </w:t>
      </w:r>
      <w:r w:rsidR="007D559F">
        <w:rPr>
          <w:rFonts w:cs="Calibri"/>
          <w:szCs w:val="24"/>
        </w:rPr>
        <w:t xml:space="preserve">contracting process, </w:t>
      </w:r>
      <w:r w:rsidR="00E26DF5" w:rsidRPr="00E26DF5">
        <w:rPr>
          <w:rFonts w:cs="Calibri"/>
          <w:szCs w:val="24"/>
        </w:rPr>
        <w:t>assemble the following information:</w:t>
      </w:r>
    </w:p>
    <w:p w14:paraId="5168509D" w14:textId="1E33EF74" w:rsidR="00E26DF5" w:rsidRPr="00E26DF5" w:rsidRDefault="00E26DF5" w:rsidP="00987BDB">
      <w:pPr>
        <w:pStyle w:val="ListParagraph"/>
        <w:widowControl w:val="0"/>
        <w:numPr>
          <w:ilvl w:val="0"/>
          <w:numId w:val="4"/>
        </w:numPr>
        <w:tabs>
          <w:tab w:val="left" w:pos="858"/>
        </w:tabs>
        <w:autoSpaceDE w:val="0"/>
        <w:autoSpaceDN w:val="0"/>
        <w:spacing w:before="199"/>
        <w:ind w:left="858" w:hanging="359"/>
        <w:jc w:val="both"/>
        <w:rPr>
          <w:rFonts w:ascii="Calibri" w:hAnsi="Calibri" w:cs="Calibri"/>
        </w:rPr>
      </w:pPr>
      <w:r w:rsidRPr="00E26DF5">
        <w:rPr>
          <w:rFonts w:ascii="Calibri" w:hAnsi="Calibri" w:cs="Calibri"/>
        </w:rPr>
        <w:t>Contracting</w:t>
      </w:r>
      <w:r w:rsidRPr="00E26DF5">
        <w:rPr>
          <w:rFonts w:ascii="Calibri" w:hAnsi="Calibri" w:cs="Calibri"/>
          <w:spacing w:val="-8"/>
        </w:rPr>
        <w:t xml:space="preserve"> </w:t>
      </w:r>
      <w:r w:rsidRPr="00E26DF5">
        <w:rPr>
          <w:rFonts w:ascii="Calibri" w:hAnsi="Calibri" w:cs="Calibri"/>
        </w:rPr>
        <w:t>organization</w:t>
      </w:r>
      <w:r w:rsidRPr="00E26DF5">
        <w:rPr>
          <w:rFonts w:ascii="Calibri" w:hAnsi="Calibri" w:cs="Calibri"/>
          <w:spacing w:val="-8"/>
        </w:rPr>
        <w:t xml:space="preserve"> </w:t>
      </w:r>
      <w:r w:rsidRPr="00E26DF5">
        <w:rPr>
          <w:rFonts w:ascii="Calibri" w:hAnsi="Calibri" w:cs="Calibri"/>
          <w:spacing w:val="-4"/>
        </w:rPr>
        <w:t>name</w:t>
      </w:r>
    </w:p>
    <w:p w14:paraId="61DE576D" w14:textId="4975F847" w:rsidR="007D3EC0" w:rsidRPr="00E26DF5" w:rsidRDefault="007D3EC0" w:rsidP="00987BDB">
      <w:pPr>
        <w:pStyle w:val="ListParagraph"/>
        <w:widowControl w:val="0"/>
        <w:numPr>
          <w:ilvl w:val="0"/>
          <w:numId w:val="4"/>
        </w:numPr>
        <w:tabs>
          <w:tab w:val="left" w:pos="860"/>
        </w:tabs>
        <w:autoSpaceDE w:val="0"/>
        <w:autoSpaceDN w:val="0"/>
        <w:spacing w:before="40"/>
        <w:ind w:hanging="360"/>
        <w:rPr>
          <w:rFonts w:ascii="Calibri" w:hAnsi="Calibri" w:cs="Calibri"/>
        </w:rPr>
      </w:pPr>
      <w:r w:rsidRPr="00E26DF5">
        <w:rPr>
          <w:rFonts w:ascii="Calibri" w:hAnsi="Calibri" w:cs="Calibri"/>
        </w:rPr>
        <w:t>Organization</w:t>
      </w:r>
      <w:r w:rsidRPr="00E26DF5">
        <w:rPr>
          <w:rFonts w:ascii="Calibri" w:hAnsi="Calibri" w:cs="Calibri"/>
          <w:spacing w:val="-4"/>
        </w:rPr>
        <w:t xml:space="preserve"> </w:t>
      </w:r>
      <w:r w:rsidR="001D1FA4">
        <w:rPr>
          <w:rFonts w:ascii="Calibri" w:hAnsi="Calibri" w:cs="Calibri"/>
          <w:spacing w:val="-4"/>
        </w:rPr>
        <w:t>Doing Business As (</w:t>
      </w:r>
      <w:r w:rsidRPr="00E26DF5">
        <w:rPr>
          <w:rFonts w:ascii="Calibri" w:hAnsi="Calibri" w:cs="Calibri"/>
        </w:rPr>
        <w:t>DBA</w:t>
      </w:r>
      <w:r w:rsidR="001D1FA4">
        <w:rPr>
          <w:rFonts w:ascii="Calibri" w:hAnsi="Calibri" w:cs="Calibri"/>
        </w:rPr>
        <w:t>)</w:t>
      </w:r>
      <w:r w:rsidRPr="00E26DF5">
        <w:rPr>
          <w:rFonts w:ascii="Calibri" w:hAnsi="Calibri" w:cs="Calibri"/>
          <w:spacing w:val="-3"/>
        </w:rPr>
        <w:t xml:space="preserve"> </w:t>
      </w:r>
      <w:r w:rsidRPr="00E26DF5">
        <w:rPr>
          <w:rFonts w:ascii="Calibri" w:hAnsi="Calibri" w:cs="Calibri"/>
        </w:rPr>
        <w:t>name</w:t>
      </w:r>
      <w:r w:rsidRPr="00E26DF5">
        <w:rPr>
          <w:rFonts w:ascii="Calibri" w:hAnsi="Calibri" w:cs="Calibri"/>
          <w:spacing w:val="-2"/>
        </w:rPr>
        <w:t xml:space="preserve"> </w:t>
      </w:r>
      <w:r w:rsidRPr="00E26DF5">
        <w:rPr>
          <w:rFonts w:ascii="Calibri" w:hAnsi="Calibri" w:cs="Calibri"/>
        </w:rPr>
        <w:t>(if</w:t>
      </w:r>
      <w:r w:rsidRPr="00E26DF5">
        <w:rPr>
          <w:rFonts w:ascii="Calibri" w:hAnsi="Calibri" w:cs="Calibri"/>
          <w:spacing w:val="-2"/>
        </w:rPr>
        <w:t xml:space="preserve"> applicable)</w:t>
      </w:r>
    </w:p>
    <w:p w14:paraId="3923A957" w14:textId="4DC2A30B" w:rsidR="007D3EC0" w:rsidRPr="00E26DF5" w:rsidRDefault="007D3EC0" w:rsidP="00987BDB">
      <w:pPr>
        <w:pStyle w:val="ListParagraph"/>
        <w:widowControl w:val="0"/>
        <w:numPr>
          <w:ilvl w:val="0"/>
          <w:numId w:val="4"/>
        </w:numPr>
        <w:tabs>
          <w:tab w:val="left" w:pos="860"/>
        </w:tabs>
        <w:autoSpaceDE w:val="0"/>
        <w:autoSpaceDN w:val="0"/>
        <w:spacing w:before="1"/>
        <w:ind w:hanging="360"/>
        <w:rPr>
          <w:rFonts w:ascii="Calibri" w:hAnsi="Calibri" w:cs="Calibri"/>
        </w:rPr>
      </w:pPr>
      <w:r w:rsidRPr="00E26DF5">
        <w:rPr>
          <w:rFonts w:ascii="Calibri" w:hAnsi="Calibri" w:cs="Calibri"/>
        </w:rPr>
        <w:t>Contracting</w:t>
      </w:r>
      <w:r w:rsidRPr="00E26DF5">
        <w:rPr>
          <w:rFonts w:ascii="Calibri" w:hAnsi="Calibri" w:cs="Calibri"/>
          <w:spacing w:val="-5"/>
        </w:rPr>
        <w:t xml:space="preserve"> </w:t>
      </w:r>
      <w:r w:rsidRPr="00E26DF5">
        <w:rPr>
          <w:rFonts w:ascii="Calibri" w:hAnsi="Calibri" w:cs="Calibri"/>
        </w:rPr>
        <w:t>organization</w:t>
      </w:r>
      <w:r w:rsidRPr="00E26DF5">
        <w:rPr>
          <w:rFonts w:ascii="Calibri" w:hAnsi="Calibri" w:cs="Calibri"/>
          <w:spacing w:val="-4"/>
        </w:rPr>
        <w:t xml:space="preserve"> </w:t>
      </w:r>
      <w:r w:rsidRPr="00E26DF5">
        <w:rPr>
          <w:rFonts w:ascii="Calibri" w:hAnsi="Calibri" w:cs="Calibri"/>
        </w:rPr>
        <w:t>address,</w:t>
      </w:r>
      <w:r w:rsidRPr="00E26DF5">
        <w:rPr>
          <w:rFonts w:ascii="Calibri" w:hAnsi="Calibri" w:cs="Calibri"/>
          <w:spacing w:val="-3"/>
        </w:rPr>
        <w:t xml:space="preserve"> </w:t>
      </w:r>
      <w:r w:rsidRPr="00E26DF5">
        <w:rPr>
          <w:rFonts w:ascii="Calibri" w:hAnsi="Calibri" w:cs="Calibri"/>
        </w:rPr>
        <w:t>city,</w:t>
      </w:r>
      <w:r w:rsidRPr="00E26DF5">
        <w:rPr>
          <w:rFonts w:ascii="Calibri" w:hAnsi="Calibri" w:cs="Calibri"/>
          <w:spacing w:val="-4"/>
        </w:rPr>
        <w:t xml:space="preserve"> </w:t>
      </w:r>
      <w:r w:rsidRPr="00E26DF5">
        <w:rPr>
          <w:rFonts w:ascii="Calibri" w:hAnsi="Calibri" w:cs="Calibri"/>
        </w:rPr>
        <w:t>state</w:t>
      </w:r>
      <w:r w:rsidRPr="00E26DF5">
        <w:rPr>
          <w:rFonts w:ascii="Calibri" w:hAnsi="Calibri" w:cs="Calibri"/>
          <w:spacing w:val="-2"/>
        </w:rPr>
        <w:t xml:space="preserve"> </w:t>
      </w:r>
      <w:r w:rsidRPr="00E26DF5">
        <w:rPr>
          <w:rFonts w:ascii="Calibri" w:hAnsi="Calibri" w:cs="Calibri"/>
        </w:rPr>
        <w:t>and</w:t>
      </w:r>
      <w:r w:rsidRPr="00E26DF5">
        <w:rPr>
          <w:rFonts w:ascii="Calibri" w:hAnsi="Calibri" w:cs="Calibri"/>
          <w:spacing w:val="-4"/>
        </w:rPr>
        <w:t xml:space="preserve"> </w:t>
      </w:r>
      <w:r w:rsidRPr="00E26DF5">
        <w:rPr>
          <w:rFonts w:ascii="Calibri" w:hAnsi="Calibri" w:cs="Calibri"/>
        </w:rPr>
        <w:t>zip</w:t>
      </w:r>
      <w:r w:rsidRPr="00E26DF5">
        <w:rPr>
          <w:rFonts w:ascii="Calibri" w:hAnsi="Calibri" w:cs="Calibri"/>
          <w:spacing w:val="-4"/>
        </w:rPr>
        <w:t xml:space="preserve"> code</w:t>
      </w:r>
    </w:p>
    <w:p w14:paraId="46363BB5" w14:textId="55120DA3" w:rsidR="007D3EC0" w:rsidRPr="00E26DF5" w:rsidRDefault="007D3EC0" w:rsidP="00987BDB">
      <w:pPr>
        <w:pStyle w:val="ListParagraph"/>
        <w:widowControl w:val="0"/>
        <w:numPr>
          <w:ilvl w:val="0"/>
          <w:numId w:val="4"/>
        </w:numPr>
        <w:tabs>
          <w:tab w:val="left" w:pos="860"/>
        </w:tabs>
        <w:autoSpaceDE w:val="0"/>
        <w:autoSpaceDN w:val="0"/>
        <w:spacing w:before="40"/>
        <w:ind w:hanging="360"/>
        <w:rPr>
          <w:rFonts w:ascii="Calibri" w:hAnsi="Calibri" w:cs="Calibri"/>
        </w:rPr>
      </w:pPr>
      <w:r w:rsidRPr="00E26DF5">
        <w:rPr>
          <w:rFonts w:ascii="Calibri" w:hAnsi="Calibri" w:cs="Calibri"/>
        </w:rPr>
        <w:t>Designated</w:t>
      </w:r>
      <w:r w:rsidRPr="00E26DF5">
        <w:rPr>
          <w:rFonts w:ascii="Calibri" w:hAnsi="Calibri" w:cs="Calibri"/>
          <w:spacing w:val="-7"/>
        </w:rPr>
        <w:t xml:space="preserve"> </w:t>
      </w:r>
      <w:r w:rsidRPr="00E26DF5">
        <w:rPr>
          <w:rFonts w:ascii="Calibri" w:hAnsi="Calibri" w:cs="Calibri"/>
        </w:rPr>
        <w:t>business</w:t>
      </w:r>
      <w:r w:rsidRPr="00E26DF5">
        <w:rPr>
          <w:rFonts w:ascii="Calibri" w:hAnsi="Calibri" w:cs="Calibri"/>
          <w:spacing w:val="-4"/>
        </w:rPr>
        <w:t xml:space="preserve"> </w:t>
      </w:r>
      <w:r w:rsidRPr="00E26DF5">
        <w:rPr>
          <w:rFonts w:ascii="Calibri" w:hAnsi="Calibri" w:cs="Calibri"/>
        </w:rPr>
        <w:t>contact</w:t>
      </w:r>
      <w:r w:rsidRPr="00E26DF5">
        <w:rPr>
          <w:rFonts w:ascii="Calibri" w:hAnsi="Calibri" w:cs="Calibri"/>
          <w:spacing w:val="-8"/>
        </w:rPr>
        <w:t xml:space="preserve"> </w:t>
      </w:r>
      <w:r w:rsidRPr="00E26DF5">
        <w:rPr>
          <w:rFonts w:ascii="Calibri" w:hAnsi="Calibri" w:cs="Calibri"/>
          <w:spacing w:val="-2"/>
        </w:rPr>
        <w:t>information</w:t>
      </w:r>
      <w:r w:rsidR="0016704D">
        <w:rPr>
          <w:rFonts w:ascii="Calibri" w:hAnsi="Calibri" w:cs="Calibri"/>
          <w:spacing w:val="-2"/>
        </w:rPr>
        <w:t xml:space="preserve"> – Reference </w:t>
      </w:r>
      <w:hyperlink w:anchor="_Contract_Authority_&amp;" w:history="1">
        <w:r w:rsidR="0016704D" w:rsidRPr="00235449">
          <w:rPr>
            <w:rStyle w:val="Hyperlink"/>
            <w:rFonts w:ascii="Calibri" w:hAnsi="Calibri" w:cs="Calibri"/>
            <w:spacing w:val="-2"/>
          </w:rPr>
          <w:t>Section 2.3.1</w:t>
        </w:r>
      </w:hyperlink>
      <w:r w:rsidR="00235449">
        <w:rPr>
          <w:rFonts w:ascii="Calibri" w:hAnsi="Calibri" w:cs="Calibri"/>
          <w:spacing w:val="-2"/>
        </w:rPr>
        <w:t xml:space="preserve"> for more information</w:t>
      </w:r>
    </w:p>
    <w:p w14:paraId="29E96E68" w14:textId="1767FD29" w:rsidR="00E26DF5" w:rsidRPr="00E26DF5" w:rsidRDefault="00817364" w:rsidP="00987BDB">
      <w:pPr>
        <w:pStyle w:val="ListParagraph"/>
        <w:widowControl w:val="0"/>
        <w:numPr>
          <w:ilvl w:val="0"/>
          <w:numId w:val="4"/>
        </w:numPr>
        <w:tabs>
          <w:tab w:val="left" w:pos="858"/>
          <w:tab w:val="left" w:pos="860"/>
        </w:tabs>
        <w:autoSpaceDE w:val="0"/>
        <w:autoSpaceDN w:val="0"/>
        <w:spacing w:before="40" w:line="273" w:lineRule="auto"/>
        <w:ind w:right="676"/>
        <w:jc w:val="both"/>
        <w:rPr>
          <w:rFonts w:ascii="Calibri" w:hAnsi="Calibri" w:cs="Calibri"/>
          <w:i/>
        </w:rPr>
      </w:pPr>
      <w:r>
        <w:rPr>
          <w:rFonts w:ascii="Calibri" w:hAnsi="Calibri" w:cs="Calibri"/>
        </w:rPr>
        <w:t>RHA</w:t>
      </w:r>
      <w:r w:rsidR="00E26DF5" w:rsidRPr="00E26DF5">
        <w:rPr>
          <w:rFonts w:ascii="Calibri" w:hAnsi="Calibri" w:cs="Calibri"/>
          <w:spacing w:val="-4"/>
        </w:rPr>
        <w:t xml:space="preserve"> </w:t>
      </w:r>
      <w:r w:rsidR="00E26DF5" w:rsidRPr="00E26DF5">
        <w:rPr>
          <w:rFonts w:ascii="Calibri" w:hAnsi="Calibri" w:cs="Calibri"/>
        </w:rPr>
        <w:t>membership</w:t>
      </w:r>
      <w:r w:rsidR="00E26DF5" w:rsidRPr="00E26DF5">
        <w:rPr>
          <w:rFonts w:ascii="Calibri" w:hAnsi="Calibri" w:cs="Calibri"/>
          <w:spacing w:val="-4"/>
        </w:rPr>
        <w:t xml:space="preserve"> </w:t>
      </w:r>
      <w:r w:rsidR="00E26DF5" w:rsidRPr="00E26DF5">
        <w:rPr>
          <w:rFonts w:ascii="Calibri" w:hAnsi="Calibri" w:cs="Calibri"/>
        </w:rPr>
        <w:t>status</w:t>
      </w:r>
      <w:r w:rsidR="00E26DF5" w:rsidRPr="00E26DF5">
        <w:rPr>
          <w:rFonts w:ascii="Calibri" w:hAnsi="Calibri" w:cs="Calibri"/>
          <w:spacing w:val="-2"/>
        </w:rPr>
        <w:t xml:space="preserve"> </w:t>
      </w:r>
      <w:r w:rsidR="00E26DF5" w:rsidRPr="007D4767">
        <w:rPr>
          <w:rFonts w:ascii="Calibri" w:hAnsi="Calibri" w:cs="Calibri"/>
        </w:rPr>
        <w:t>-</w:t>
      </w:r>
      <w:r w:rsidR="00E26DF5" w:rsidRPr="007D4767">
        <w:rPr>
          <w:rFonts w:ascii="Calibri" w:hAnsi="Calibri" w:cs="Calibri"/>
          <w:spacing w:val="-3"/>
        </w:rPr>
        <w:t xml:space="preserve"> </w:t>
      </w:r>
      <w:r w:rsidR="00E26DF5" w:rsidRPr="007D4767">
        <w:rPr>
          <w:rFonts w:ascii="Calibri" w:hAnsi="Calibri" w:cs="Calibri"/>
        </w:rPr>
        <w:t>You</w:t>
      </w:r>
      <w:r w:rsidR="00E26DF5" w:rsidRPr="007D4767">
        <w:rPr>
          <w:rFonts w:ascii="Calibri" w:hAnsi="Calibri" w:cs="Calibri"/>
          <w:spacing w:val="-1"/>
        </w:rPr>
        <w:t xml:space="preserve"> </w:t>
      </w:r>
      <w:r w:rsidR="00E26DF5" w:rsidRPr="007D4767">
        <w:rPr>
          <w:rFonts w:ascii="Calibri" w:hAnsi="Calibri" w:cs="Calibri"/>
        </w:rPr>
        <w:t>will</w:t>
      </w:r>
      <w:r w:rsidR="00E26DF5" w:rsidRPr="007D4767">
        <w:rPr>
          <w:rFonts w:ascii="Calibri" w:hAnsi="Calibri" w:cs="Calibri"/>
          <w:spacing w:val="-3"/>
        </w:rPr>
        <w:t xml:space="preserve"> </w:t>
      </w:r>
      <w:r w:rsidR="00E26DF5" w:rsidRPr="007D4767">
        <w:rPr>
          <w:rFonts w:ascii="Calibri" w:hAnsi="Calibri" w:cs="Calibri"/>
        </w:rPr>
        <w:t>be</w:t>
      </w:r>
      <w:r w:rsidR="00E26DF5" w:rsidRPr="007D4767">
        <w:rPr>
          <w:rFonts w:ascii="Calibri" w:hAnsi="Calibri" w:cs="Calibri"/>
          <w:spacing w:val="-5"/>
        </w:rPr>
        <w:t xml:space="preserve"> </w:t>
      </w:r>
      <w:r w:rsidR="00E26DF5" w:rsidRPr="007D4767">
        <w:rPr>
          <w:rFonts w:ascii="Calibri" w:hAnsi="Calibri" w:cs="Calibri"/>
        </w:rPr>
        <w:t>asked</w:t>
      </w:r>
      <w:r w:rsidR="00E26DF5" w:rsidRPr="007D4767">
        <w:rPr>
          <w:rFonts w:ascii="Calibri" w:hAnsi="Calibri" w:cs="Calibri"/>
          <w:spacing w:val="-1"/>
        </w:rPr>
        <w:t xml:space="preserve"> </w:t>
      </w:r>
      <w:r w:rsidR="00E26DF5" w:rsidRPr="007D4767">
        <w:rPr>
          <w:rFonts w:ascii="Calibri" w:hAnsi="Calibri" w:cs="Calibri"/>
        </w:rPr>
        <w:t>to</w:t>
      </w:r>
      <w:r w:rsidR="00E26DF5" w:rsidRPr="007D4767">
        <w:rPr>
          <w:rFonts w:ascii="Calibri" w:hAnsi="Calibri" w:cs="Calibri"/>
          <w:spacing w:val="-1"/>
        </w:rPr>
        <w:t xml:space="preserve"> </w:t>
      </w:r>
      <w:r w:rsidR="00E26DF5" w:rsidRPr="007D4767">
        <w:rPr>
          <w:rFonts w:ascii="Calibri" w:hAnsi="Calibri" w:cs="Calibri"/>
        </w:rPr>
        <w:t>indicate</w:t>
      </w:r>
      <w:r w:rsidR="00E26DF5" w:rsidRPr="007D4767">
        <w:rPr>
          <w:rFonts w:ascii="Calibri" w:hAnsi="Calibri" w:cs="Calibri"/>
          <w:spacing w:val="-1"/>
        </w:rPr>
        <w:t xml:space="preserve"> </w:t>
      </w:r>
      <w:r w:rsidR="00E26DF5" w:rsidRPr="007D4767">
        <w:rPr>
          <w:rFonts w:ascii="Calibri" w:hAnsi="Calibri" w:cs="Calibri"/>
        </w:rPr>
        <w:t>if</w:t>
      </w:r>
      <w:r w:rsidR="00E26DF5" w:rsidRPr="007D4767">
        <w:rPr>
          <w:rFonts w:ascii="Calibri" w:hAnsi="Calibri" w:cs="Calibri"/>
          <w:spacing w:val="-3"/>
        </w:rPr>
        <w:t xml:space="preserve"> </w:t>
      </w:r>
      <w:r w:rsidR="00E26DF5" w:rsidRPr="007D4767">
        <w:rPr>
          <w:rFonts w:ascii="Calibri" w:hAnsi="Calibri" w:cs="Calibri"/>
        </w:rPr>
        <w:t>you</w:t>
      </w:r>
      <w:r w:rsidR="00E26DF5" w:rsidRPr="007D4767">
        <w:rPr>
          <w:rFonts w:ascii="Calibri" w:hAnsi="Calibri" w:cs="Calibri"/>
          <w:spacing w:val="-5"/>
        </w:rPr>
        <w:t xml:space="preserve"> </w:t>
      </w:r>
      <w:r w:rsidR="00E26DF5" w:rsidRPr="007D4767">
        <w:rPr>
          <w:rFonts w:ascii="Calibri" w:hAnsi="Calibri" w:cs="Calibri"/>
        </w:rPr>
        <w:t>are</w:t>
      </w:r>
      <w:r w:rsidR="00E26DF5" w:rsidRPr="007D4767">
        <w:rPr>
          <w:rFonts w:ascii="Calibri" w:hAnsi="Calibri" w:cs="Calibri"/>
          <w:spacing w:val="-1"/>
        </w:rPr>
        <w:t xml:space="preserve"> </w:t>
      </w:r>
      <w:r w:rsidR="00E26DF5" w:rsidRPr="007D4767">
        <w:rPr>
          <w:rFonts w:ascii="Calibri" w:hAnsi="Calibri" w:cs="Calibri"/>
        </w:rPr>
        <w:t>a Renal Healthcare Association member</w:t>
      </w:r>
    </w:p>
    <w:p w14:paraId="7B3D42C6" w14:textId="0B67DBAC" w:rsidR="00E26DF5" w:rsidRPr="007D4767" w:rsidRDefault="00E26DF5" w:rsidP="00987BDB">
      <w:pPr>
        <w:pStyle w:val="ListParagraph"/>
        <w:widowControl w:val="0"/>
        <w:numPr>
          <w:ilvl w:val="0"/>
          <w:numId w:val="4"/>
        </w:numPr>
        <w:tabs>
          <w:tab w:val="left" w:pos="858"/>
          <w:tab w:val="left" w:pos="860"/>
        </w:tabs>
        <w:autoSpaceDE w:val="0"/>
        <w:autoSpaceDN w:val="0"/>
        <w:spacing w:before="4" w:line="276" w:lineRule="auto"/>
        <w:ind w:right="411"/>
        <w:jc w:val="both"/>
        <w:rPr>
          <w:rFonts w:ascii="Calibri" w:hAnsi="Calibri" w:cs="Calibri"/>
          <w:iCs/>
        </w:rPr>
      </w:pPr>
      <w:r w:rsidRPr="00E26DF5">
        <w:rPr>
          <w:rFonts w:ascii="Calibri" w:hAnsi="Calibri" w:cs="Calibri"/>
        </w:rPr>
        <w:t>Organization</w:t>
      </w:r>
      <w:r w:rsidRPr="00E26DF5">
        <w:rPr>
          <w:rFonts w:ascii="Calibri" w:hAnsi="Calibri" w:cs="Calibri"/>
          <w:spacing w:val="-4"/>
        </w:rPr>
        <w:t xml:space="preserve"> </w:t>
      </w:r>
      <w:r w:rsidRPr="00E26DF5">
        <w:rPr>
          <w:rFonts w:ascii="Calibri" w:hAnsi="Calibri" w:cs="Calibri"/>
        </w:rPr>
        <w:t>size</w:t>
      </w:r>
      <w:r w:rsidRPr="00E26DF5">
        <w:rPr>
          <w:rFonts w:ascii="Calibri" w:hAnsi="Calibri" w:cs="Calibri"/>
          <w:spacing w:val="-5"/>
        </w:rPr>
        <w:t xml:space="preserve"> </w:t>
      </w:r>
      <w:r w:rsidR="0004081E">
        <w:rPr>
          <w:rFonts w:ascii="Calibri" w:hAnsi="Calibri" w:cs="Calibri"/>
        </w:rPr>
        <w:t>–</w:t>
      </w:r>
      <w:r w:rsidRPr="00E26DF5">
        <w:rPr>
          <w:rFonts w:ascii="Calibri" w:hAnsi="Calibri" w:cs="Calibri"/>
          <w:spacing w:val="-3"/>
        </w:rPr>
        <w:t xml:space="preserve"> </w:t>
      </w:r>
      <w:r w:rsidR="0004081E" w:rsidRPr="007D4767">
        <w:rPr>
          <w:rFonts w:ascii="Calibri" w:hAnsi="Calibri" w:cs="Calibri"/>
          <w:iCs/>
        </w:rPr>
        <w:t xml:space="preserve">This </w:t>
      </w:r>
      <w:r w:rsidRPr="007D4767">
        <w:rPr>
          <w:rFonts w:ascii="Calibri" w:hAnsi="Calibri" w:cs="Calibri"/>
          <w:iCs/>
        </w:rPr>
        <w:t>is</w:t>
      </w:r>
      <w:r w:rsidRPr="007D4767">
        <w:rPr>
          <w:rFonts w:ascii="Calibri" w:hAnsi="Calibri" w:cs="Calibri"/>
          <w:iCs/>
          <w:spacing w:val="-2"/>
        </w:rPr>
        <w:t xml:space="preserve"> </w:t>
      </w:r>
      <w:r w:rsidRPr="007D4767">
        <w:rPr>
          <w:rFonts w:ascii="Calibri" w:hAnsi="Calibri" w:cs="Calibri"/>
          <w:iCs/>
        </w:rPr>
        <w:t>the</w:t>
      </w:r>
      <w:r w:rsidRPr="007D4767">
        <w:rPr>
          <w:rFonts w:ascii="Calibri" w:hAnsi="Calibri" w:cs="Calibri"/>
          <w:iCs/>
          <w:spacing w:val="-1"/>
        </w:rPr>
        <w:t xml:space="preserve"> </w:t>
      </w:r>
      <w:r w:rsidR="00583F58" w:rsidRPr="007D4767">
        <w:rPr>
          <w:rFonts w:ascii="Calibri" w:hAnsi="Calibri" w:cs="Calibri"/>
          <w:iCs/>
          <w:spacing w:val="-1"/>
        </w:rPr>
        <w:t xml:space="preserve">monthly </w:t>
      </w:r>
      <w:r w:rsidRPr="007D4767">
        <w:rPr>
          <w:rFonts w:ascii="Calibri" w:hAnsi="Calibri" w:cs="Calibri"/>
          <w:iCs/>
        </w:rPr>
        <w:t>average</w:t>
      </w:r>
      <w:r w:rsidRPr="007D4767">
        <w:rPr>
          <w:rFonts w:ascii="Calibri" w:hAnsi="Calibri" w:cs="Calibri"/>
          <w:iCs/>
          <w:spacing w:val="-4"/>
        </w:rPr>
        <w:t xml:space="preserve"> </w:t>
      </w:r>
      <w:r w:rsidRPr="007D4767">
        <w:rPr>
          <w:rFonts w:ascii="Calibri" w:hAnsi="Calibri" w:cs="Calibri"/>
          <w:iCs/>
        </w:rPr>
        <w:t>number</w:t>
      </w:r>
      <w:r w:rsidRPr="007D4767">
        <w:rPr>
          <w:rFonts w:ascii="Calibri" w:hAnsi="Calibri" w:cs="Calibri"/>
          <w:iCs/>
          <w:spacing w:val="-4"/>
        </w:rPr>
        <w:t xml:space="preserve"> </w:t>
      </w:r>
      <w:r w:rsidRPr="007D4767">
        <w:rPr>
          <w:rFonts w:ascii="Calibri" w:hAnsi="Calibri" w:cs="Calibri"/>
          <w:iCs/>
        </w:rPr>
        <w:t xml:space="preserve">of </w:t>
      </w:r>
      <w:r w:rsidR="0004081E" w:rsidRPr="007D4767">
        <w:rPr>
          <w:rFonts w:ascii="Calibri" w:hAnsi="Calibri" w:cs="Calibri"/>
          <w:iCs/>
        </w:rPr>
        <w:t>ESRD</w:t>
      </w:r>
      <w:r w:rsidRPr="007D4767">
        <w:rPr>
          <w:rFonts w:ascii="Calibri" w:hAnsi="Calibri" w:cs="Calibri"/>
          <w:iCs/>
          <w:spacing w:val="-4"/>
        </w:rPr>
        <w:t xml:space="preserve"> </w:t>
      </w:r>
      <w:r w:rsidRPr="007D4767">
        <w:rPr>
          <w:rFonts w:ascii="Calibri" w:hAnsi="Calibri" w:cs="Calibri"/>
          <w:iCs/>
        </w:rPr>
        <w:t>patients</w:t>
      </w:r>
      <w:r w:rsidRPr="007D4767">
        <w:rPr>
          <w:rFonts w:ascii="Calibri" w:hAnsi="Calibri" w:cs="Calibri"/>
          <w:iCs/>
          <w:spacing w:val="-3"/>
        </w:rPr>
        <w:t xml:space="preserve"> </w:t>
      </w:r>
      <w:r w:rsidRPr="007D4767">
        <w:rPr>
          <w:rFonts w:ascii="Calibri" w:hAnsi="Calibri" w:cs="Calibri"/>
          <w:iCs/>
        </w:rPr>
        <w:t>your</w:t>
      </w:r>
      <w:r w:rsidRPr="007D4767">
        <w:rPr>
          <w:rFonts w:ascii="Calibri" w:hAnsi="Calibri" w:cs="Calibri"/>
          <w:iCs/>
          <w:spacing w:val="-5"/>
        </w:rPr>
        <w:t xml:space="preserve"> </w:t>
      </w:r>
      <w:r w:rsidRPr="007D4767">
        <w:rPr>
          <w:rFonts w:ascii="Calibri" w:hAnsi="Calibri" w:cs="Calibri"/>
          <w:iCs/>
        </w:rPr>
        <w:t>organization</w:t>
      </w:r>
      <w:r w:rsidRPr="007D4767">
        <w:rPr>
          <w:rFonts w:ascii="Calibri" w:hAnsi="Calibri" w:cs="Calibri"/>
          <w:iCs/>
          <w:spacing w:val="-2"/>
        </w:rPr>
        <w:t xml:space="preserve"> </w:t>
      </w:r>
      <w:r w:rsidRPr="007D4767">
        <w:rPr>
          <w:rFonts w:ascii="Calibri" w:hAnsi="Calibri" w:cs="Calibri"/>
          <w:iCs/>
        </w:rPr>
        <w:t>provides</w:t>
      </w:r>
      <w:r w:rsidRPr="007D4767">
        <w:rPr>
          <w:rFonts w:ascii="Calibri" w:hAnsi="Calibri" w:cs="Calibri"/>
          <w:iCs/>
          <w:spacing w:val="-7"/>
        </w:rPr>
        <w:t xml:space="preserve"> </w:t>
      </w:r>
      <w:r w:rsidRPr="007D4767">
        <w:rPr>
          <w:rFonts w:ascii="Calibri" w:hAnsi="Calibri" w:cs="Calibri"/>
          <w:iCs/>
        </w:rPr>
        <w:t>dialysis</w:t>
      </w:r>
      <w:r w:rsidRPr="007D4767">
        <w:rPr>
          <w:rFonts w:ascii="Calibri" w:hAnsi="Calibri" w:cs="Calibri"/>
          <w:iCs/>
          <w:spacing w:val="-7"/>
        </w:rPr>
        <w:t xml:space="preserve"> </w:t>
      </w:r>
      <w:r w:rsidRPr="007D4767">
        <w:rPr>
          <w:rFonts w:ascii="Calibri" w:hAnsi="Calibri" w:cs="Calibri"/>
          <w:iCs/>
        </w:rPr>
        <w:t>treatment</w:t>
      </w:r>
      <w:r w:rsidRPr="007D4767">
        <w:rPr>
          <w:rFonts w:ascii="Calibri" w:hAnsi="Calibri" w:cs="Calibri"/>
          <w:iCs/>
          <w:spacing w:val="-7"/>
        </w:rPr>
        <w:t xml:space="preserve"> </w:t>
      </w:r>
      <w:r w:rsidRPr="007D4767">
        <w:rPr>
          <w:rFonts w:ascii="Calibri" w:hAnsi="Calibri" w:cs="Calibri"/>
          <w:iCs/>
        </w:rPr>
        <w:t>to</w:t>
      </w:r>
      <w:r w:rsidR="00583F58" w:rsidRPr="007D4767">
        <w:rPr>
          <w:rFonts w:ascii="Calibri" w:hAnsi="Calibri" w:cs="Calibri"/>
          <w:iCs/>
        </w:rPr>
        <w:t xml:space="preserve"> </w:t>
      </w:r>
      <w:r w:rsidRPr="007D4767">
        <w:rPr>
          <w:rFonts w:ascii="Calibri" w:hAnsi="Calibri" w:cs="Calibri"/>
          <w:iCs/>
        </w:rPr>
        <w:t>across</w:t>
      </w:r>
      <w:r w:rsidRPr="007D4767">
        <w:rPr>
          <w:rFonts w:ascii="Calibri" w:hAnsi="Calibri" w:cs="Calibri"/>
          <w:iCs/>
          <w:spacing w:val="-3"/>
        </w:rPr>
        <w:t xml:space="preserve"> </w:t>
      </w:r>
      <w:r w:rsidRPr="007D4767">
        <w:rPr>
          <w:rFonts w:ascii="Calibri" w:hAnsi="Calibri" w:cs="Calibri"/>
          <w:iCs/>
        </w:rPr>
        <w:t>all the facilities you will list as covered by the contract</w:t>
      </w:r>
    </w:p>
    <w:p w14:paraId="369F6D48" w14:textId="0EFE0827" w:rsidR="001125A1" w:rsidRDefault="002A782F" w:rsidP="0016704D">
      <w:pPr>
        <w:pStyle w:val="Heading3"/>
      </w:pPr>
      <w:bookmarkStart w:id="13" w:name="_Contract_Authority_&amp;"/>
      <w:bookmarkStart w:id="14" w:name="_Toc166660898"/>
      <w:bookmarkEnd w:id="13"/>
      <w:r>
        <w:t xml:space="preserve">Contract Authority &amp; </w:t>
      </w:r>
      <w:r w:rsidR="0016704D">
        <w:t>Business Contact Designation</w:t>
      </w:r>
      <w:bookmarkEnd w:id="14"/>
    </w:p>
    <w:p w14:paraId="0F64642E" w14:textId="71FDA593" w:rsidR="0062506A" w:rsidRPr="00CD284E" w:rsidRDefault="0062506A" w:rsidP="0062506A">
      <w:pPr>
        <w:spacing w:before="277"/>
        <w:ind w:left="139" w:right="369"/>
        <w:rPr>
          <w:rFonts w:asciiTheme="minorHAnsi" w:hAnsiTheme="minorHAnsi" w:cstheme="minorHAnsi"/>
          <w:szCs w:val="24"/>
        </w:rPr>
      </w:pPr>
      <w:r w:rsidRPr="00CD284E">
        <w:rPr>
          <w:rFonts w:asciiTheme="minorHAnsi" w:hAnsiTheme="minorHAnsi" w:cstheme="minorHAnsi"/>
          <w:szCs w:val="24"/>
        </w:rPr>
        <w:t>The</w:t>
      </w:r>
      <w:r w:rsidRPr="00CD284E">
        <w:rPr>
          <w:rFonts w:asciiTheme="minorHAnsi" w:hAnsiTheme="minorHAnsi" w:cstheme="minorHAnsi"/>
          <w:spacing w:val="-5"/>
          <w:szCs w:val="24"/>
        </w:rPr>
        <w:t xml:space="preserve"> </w:t>
      </w:r>
      <w:r w:rsidR="00235449" w:rsidRPr="00CD284E">
        <w:rPr>
          <w:rFonts w:asciiTheme="minorHAnsi" w:hAnsiTheme="minorHAnsi" w:cstheme="minorHAnsi"/>
          <w:szCs w:val="24"/>
        </w:rPr>
        <w:t>RHA</w:t>
      </w:r>
      <w:r w:rsidRPr="00CD284E">
        <w:rPr>
          <w:rFonts w:asciiTheme="minorHAnsi" w:hAnsiTheme="minorHAnsi" w:cstheme="minorHAnsi"/>
          <w:spacing w:val="-2"/>
          <w:szCs w:val="24"/>
        </w:rPr>
        <w:t xml:space="preserve"> </w:t>
      </w:r>
      <w:r w:rsidRPr="00CD284E">
        <w:rPr>
          <w:rFonts w:asciiTheme="minorHAnsi" w:hAnsiTheme="minorHAnsi" w:cstheme="minorHAnsi"/>
          <w:szCs w:val="24"/>
        </w:rPr>
        <w:t>HIE</w:t>
      </w:r>
      <w:r w:rsidRPr="00CD284E">
        <w:rPr>
          <w:rFonts w:asciiTheme="minorHAnsi" w:hAnsiTheme="minorHAnsi" w:cstheme="minorHAnsi"/>
          <w:spacing w:val="-4"/>
          <w:szCs w:val="24"/>
        </w:rPr>
        <w:t xml:space="preserve"> </w:t>
      </w:r>
      <w:r w:rsidRPr="00CD284E">
        <w:rPr>
          <w:rFonts w:asciiTheme="minorHAnsi" w:hAnsiTheme="minorHAnsi" w:cstheme="minorHAnsi"/>
          <w:szCs w:val="24"/>
        </w:rPr>
        <w:t>contracting</w:t>
      </w:r>
      <w:r w:rsidRPr="00CD284E">
        <w:rPr>
          <w:rFonts w:asciiTheme="minorHAnsi" w:hAnsiTheme="minorHAnsi" w:cstheme="minorHAnsi"/>
          <w:spacing w:val="-4"/>
          <w:szCs w:val="24"/>
        </w:rPr>
        <w:t xml:space="preserve"> </w:t>
      </w:r>
      <w:r w:rsidRPr="00CD284E">
        <w:rPr>
          <w:rFonts w:asciiTheme="minorHAnsi" w:hAnsiTheme="minorHAnsi" w:cstheme="minorHAnsi"/>
          <w:szCs w:val="24"/>
        </w:rPr>
        <w:t>process</w:t>
      </w:r>
      <w:r w:rsidRPr="00CD284E">
        <w:rPr>
          <w:rFonts w:asciiTheme="minorHAnsi" w:hAnsiTheme="minorHAnsi" w:cstheme="minorHAnsi"/>
          <w:spacing w:val="-2"/>
          <w:szCs w:val="24"/>
        </w:rPr>
        <w:t xml:space="preserve"> </w:t>
      </w:r>
      <w:r w:rsidRPr="00CD284E">
        <w:rPr>
          <w:rFonts w:asciiTheme="minorHAnsi" w:hAnsiTheme="minorHAnsi" w:cstheme="minorHAnsi"/>
          <w:szCs w:val="24"/>
        </w:rPr>
        <w:t>must</w:t>
      </w:r>
      <w:r w:rsidRPr="00CD284E">
        <w:rPr>
          <w:rFonts w:asciiTheme="minorHAnsi" w:hAnsiTheme="minorHAnsi" w:cstheme="minorHAnsi"/>
          <w:spacing w:val="-4"/>
          <w:szCs w:val="24"/>
        </w:rPr>
        <w:t xml:space="preserve"> </w:t>
      </w:r>
      <w:r w:rsidRPr="00CD284E">
        <w:rPr>
          <w:rFonts w:asciiTheme="minorHAnsi" w:hAnsiTheme="minorHAnsi" w:cstheme="minorHAnsi"/>
          <w:szCs w:val="24"/>
        </w:rPr>
        <w:t>be</w:t>
      </w:r>
      <w:r w:rsidRPr="00CD284E">
        <w:rPr>
          <w:rFonts w:asciiTheme="minorHAnsi" w:hAnsiTheme="minorHAnsi" w:cstheme="minorHAnsi"/>
          <w:spacing w:val="-4"/>
          <w:szCs w:val="24"/>
        </w:rPr>
        <w:t xml:space="preserve"> </w:t>
      </w:r>
      <w:r w:rsidRPr="00CD284E">
        <w:rPr>
          <w:rFonts w:asciiTheme="minorHAnsi" w:hAnsiTheme="minorHAnsi" w:cstheme="minorHAnsi"/>
          <w:szCs w:val="24"/>
        </w:rPr>
        <w:t>performed</w:t>
      </w:r>
      <w:r w:rsidRPr="00CD284E">
        <w:rPr>
          <w:rFonts w:asciiTheme="minorHAnsi" w:hAnsiTheme="minorHAnsi" w:cstheme="minorHAnsi"/>
          <w:spacing w:val="-4"/>
          <w:szCs w:val="24"/>
        </w:rPr>
        <w:t xml:space="preserve"> </w:t>
      </w:r>
      <w:r w:rsidRPr="00CD284E">
        <w:rPr>
          <w:rFonts w:asciiTheme="minorHAnsi" w:hAnsiTheme="minorHAnsi" w:cstheme="minorHAnsi"/>
          <w:szCs w:val="24"/>
        </w:rPr>
        <w:t>by an</w:t>
      </w:r>
      <w:r w:rsidRPr="00CD284E">
        <w:rPr>
          <w:rFonts w:asciiTheme="minorHAnsi" w:hAnsiTheme="minorHAnsi" w:cstheme="minorHAnsi"/>
          <w:spacing w:val="-4"/>
          <w:szCs w:val="24"/>
        </w:rPr>
        <w:t xml:space="preserve"> </w:t>
      </w:r>
      <w:r w:rsidRPr="00CD284E">
        <w:rPr>
          <w:rFonts w:asciiTheme="minorHAnsi" w:hAnsiTheme="minorHAnsi" w:cstheme="minorHAnsi"/>
          <w:szCs w:val="24"/>
        </w:rPr>
        <w:t>individual</w:t>
      </w:r>
      <w:r w:rsidRPr="00CD284E">
        <w:rPr>
          <w:rFonts w:asciiTheme="minorHAnsi" w:hAnsiTheme="minorHAnsi" w:cstheme="minorHAnsi"/>
          <w:spacing w:val="-3"/>
          <w:szCs w:val="24"/>
        </w:rPr>
        <w:t xml:space="preserve"> </w:t>
      </w:r>
      <w:r w:rsidRPr="00CD284E">
        <w:rPr>
          <w:rFonts w:asciiTheme="minorHAnsi" w:hAnsiTheme="minorHAnsi" w:cstheme="minorHAnsi"/>
          <w:szCs w:val="24"/>
        </w:rPr>
        <w:t>at</w:t>
      </w:r>
      <w:r w:rsidRPr="00CD284E">
        <w:rPr>
          <w:rFonts w:asciiTheme="minorHAnsi" w:hAnsiTheme="minorHAnsi" w:cstheme="minorHAnsi"/>
          <w:spacing w:val="-5"/>
          <w:szCs w:val="24"/>
        </w:rPr>
        <w:t xml:space="preserve"> </w:t>
      </w:r>
      <w:r w:rsidRPr="00CD284E">
        <w:rPr>
          <w:rFonts w:asciiTheme="minorHAnsi" w:hAnsiTheme="minorHAnsi" w:cstheme="minorHAnsi"/>
          <w:szCs w:val="24"/>
        </w:rPr>
        <w:t>the</w:t>
      </w:r>
      <w:r w:rsidRPr="00CD284E">
        <w:rPr>
          <w:rFonts w:asciiTheme="minorHAnsi" w:hAnsiTheme="minorHAnsi" w:cstheme="minorHAnsi"/>
          <w:spacing w:val="-5"/>
          <w:szCs w:val="24"/>
        </w:rPr>
        <w:t xml:space="preserve"> </w:t>
      </w:r>
      <w:r w:rsidRPr="00CD284E">
        <w:rPr>
          <w:rFonts w:asciiTheme="minorHAnsi" w:hAnsiTheme="minorHAnsi" w:cstheme="minorHAnsi"/>
          <w:szCs w:val="24"/>
        </w:rPr>
        <w:t>organization who has contracting authority.</w:t>
      </w:r>
      <w:r w:rsidRPr="00CD284E">
        <w:rPr>
          <w:rFonts w:asciiTheme="minorHAnsi" w:hAnsiTheme="minorHAnsi" w:cstheme="minorHAnsi"/>
          <w:spacing w:val="40"/>
          <w:szCs w:val="24"/>
        </w:rPr>
        <w:t xml:space="preserve"> </w:t>
      </w:r>
      <w:r w:rsidRPr="00CD284E">
        <w:rPr>
          <w:rFonts w:asciiTheme="minorHAnsi" w:hAnsiTheme="minorHAnsi" w:cstheme="minorHAnsi"/>
          <w:szCs w:val="24"/>
        </w:rPr>
        <w:t>The contracting process uses the login account established by the individual providing the information as the electronic signature for the contract execution.</w:t>
      </w:r>
    </w:p>
    <w:p w14:paraId="1963E17A" w14:textId="1E9EC94D" w:rsidR="0062506A" w:rsidRPr="00CD284E" w:rsidRDefault="0062506A" w:rsidP="0062506A">
      <w:pPr>
        <w:pStyle w:val="BodyText"/>
        <w:spacing w:before="201"/>
        <w:ind w:left="139" w:right="369"/>
        <w:rPr>
          <w:rFonts w:asciiTheme="minorHAnsi" w:hAnsiTheme="minorHAnsi" w:cstheme="minorHAnsi"/>
          <w:szCs w:val="24"/>
        </w:rPr>
      </w:pPr>
      <w:r w:rsidRPr="00CD284E">
        <w:rPr>
          <w:rFonts w:asciiTheme="minorHAnsi" w:hAnsiTheme="minorHAnsi" w:cstheme="minorHAnsi"/>
          <w:szCs w:val="24"/>
        </w:rPr>
        <w:t>During</w:t>
      </w:r>
      <w:r w:rsidRPr="00CD284E">
        <w:rPr>
          <w:rFonts w:asciiTheme="minorHAnsi" w:hAnsiTheme="minorHAnsi" w:cstheme="minorHAnsi"/>
          <w:spacing w:val="-4"/>
          <w:szCs w:val="24"/>
        </w:rPr>
        <w:t xml:space="preserve"> </w:t>
      </w:r>
      <w:r w:rsidRPr="00CD284E">
        <w:rPr>
          <w:rFonts w:asciiTheme="minorHAnsi" w:hAnsiTheme="minorHAnsi" w:cstheme="minorHAnsi"/>
          <w:szCs w:val="24"/>
        </w:rPr>
        <w:t>the</w:t>
      </w:r>
      <w:r w:rsidRPr="00CD284E">
        <w:rPr>
          <w:rFonts w:asciiTheme="minorHAnsi" w:hAnsiTheme="minorHAnsi" w:cstheme="minorHAnsi"/>
          <w:spacing w:val="-6"/>
          <w:szCs w:val="24"/>
        </w:rPr>
        <w:t xml:space="preserve"> </w:t>
      </w:r>
      <w:r w:rsidRPr="00CD284E">
        <w:rPr>
          <w:rFonts w:asciiTheme="minorHAnsi" w:hAnsiTheme="minorHAnsi" w:cstheme="minorHAnsi"/>
          <w:szCs w:val="24"/>
        </w:rPr>
        <w:t>contracting</w:t>
      </w:r>
      <w:r w:rsidRPr="00CD284E">
        <w:rPr>
          <w:rFonts w:asciiTheme="minorHAnsi" w:hAnsiTheme="minorHAnsi" w:cstheme="minorHAnsi"/>
          <w:spacing w:val="-4"/>
          <w:szCs w:val="24"/>
        </w:rPr>
        <w:t xml:space="preserve"> </w:t>
      </w:r>
      <w:r w:rsidRPr="00CD284E">
        <w:rPr>
          <w:rFonts w:asciiTheme="minorHAnsi" w:hAnsiTheme="minorHAnsi" w:cstheme="minorHAnsi"/>
          <w:szCs w:val="24"/>
        </w:rPr>
        <w:t>process,</w:t>
      </w:r>
      <w:r w:rsidRPr="00CD284E">
        <w:rPr>
          <w:rFonts w:asciiTheme="minorHAnsi" w:hAnsiTheme="minorHAnsi" w:cstheme="minorHAnsi"/>
          <w:spacing w:val="-3"/>
          <w:szCs w:val="24"/>
        </w:rPr>
        <w:t xml:space="preserve"> </w:t>
      </w:r>
      <w:r w:rsidRPr="00CD284E">
        <w:rPr>
          <w:rFonts w:asciiTheme="minorHAnsi" w:hAnsiTheme="minorHAnsi" w:cstheme="minorHAnsi"/>
          <w:szCs w:val="24"/>
        </w:rPr>
        <w:t>the</w:t>
      </w:r>
      <w:r w:rsidRPr="00CD284E">
        <w:rPr>
          <w:rFonts w:asciiTheme="minorHAnsi" w:hAnsiTheme="minorHAnsi" w:cstheme="minorHAnsi"/>
          <w:spacing w:val="-2"/>
          <w:szCs w:val="24"/>
        </w:rPr>
        <w:t xml:space="preserve"> </w:t>
      </w:r>
      <w:r w:rsidRPr="00CD284E">
        <w:rPr>
          <w:rFonts w:asciiTheme="minorHAnsi" w:hAnsiTheme="minorHAnsi" w:cstheme="minorHAnsi"/>
          <w:szCs w:val="24"/>
        </w:rPr>
        <w:t>contracting</w:t>
      </w:r>
      <w:r w:rsidRPr="00CD284E">
        <w:rPr>
          <w:rFonts w:asciiTheme="minorHAnsi" w:hAnsiTheme="minorHAnsi" w:cstheme="minorHAnsi"/>
          <w:spacing w:val="-4"/>
          <w:szCs w:val="24"/>
        </w:rPr>
        <w:t xml:space="preserve"> </w:t>
      </w:r>
      <w:r w:rsidRPr="00CD284E">
        <w:rPr>
          <w:rFonts w:asciiTheme="minorHAnsi" w:hAnsiTheme="minorHAnsi" w:cstheme="minorHAnsi"/>
          <w:szCs w:val="24"/>
        </w:rPr>
        <w:t>authority</w:t>
      </w:r>
      <w:r w:rsidRPr="00CD284E">
        <w:rPr>
          <w:rFonts w:asciiTheme="minorHAnsi" w:hAnsiTheme="minorHAnsi" w:cstheme="minorHAnsi"/>
          <w:spacing w:val="-4"/>
          <w:szCs w:val="24"/>
        </w:rPr>
        <w:t xml:space="preserve"> </w:t>
      </w:r>
      <w:r w:rsidRPr="00CD284E">
        <w:rPr>
          <w:rFonts w:asciiTheme="minorHAnsi" w:hAnsiTheme="minorHAnsi" w:cstheme="minorHAnsi"/>
          <w:szCs w:val="24"/>
        </w:rPr>
        <w:t>has</w:t>
      </w:r>
      <w:r w:rsidRPr="00CD284E">
        <w:rPr>
          <w:rFonts w:asciiTheme="minorHAnsi" w:hAnsiTheme="minorHAnsi" w:cstheme="minorHAnsi"/>
          <w:spacing w:val="-2"/>
          <w:szCs w:val="24"/>
        </w:rPr>
        <w:t xml:space="preserve"> </w:t>
      </w:r>
      <w:r w:rsidRPr="00CD284E">
        <w:rPr>
          <w:rFonts w:asciiTheme="minorHAnsi" w:hAnsiTheme="minorHAnsi" w:cstheme="minorHAnsi"/>
          <w:szCs w:val="24"/>
        </w:rPr>
        <w:t>the</w:t>
      </w:r>
      <w:r w:rsidRPr="00CD284E">
        <w:rPr>
          <w:rFonts w:asciiTheme="minorHAnsi" w:hAnsiTheme="minorHAnsi" w:cstheme="minorHAnsi"/>
          <w:spacing w:val="-2"/>
          <w:szCs w:val="24"/>
        </w:rPr>
        <w:t xml:space="preserve"> </w:t>
      </w:r>
      <w:r w:rsidRPr="00CD284E">
        <w:rPr>
          <w:rFonts w:asciiTheme="minorHAnsi" w:hAnsiTheme="minorHAnsi" w:cstheme="minorHAnsi"/>
          <w:szCs w:val="24"/>
        </w:rPr>
        <w:t>option</w:t>
      </w:r>
      <w:r w:rsidRPr="00CD284E">
        <w:rPr>
          <w:rFonts w:asciiTheme="minorHAnsi" w:hAnsiTheme="minorHAnsi" w:cstheme="minorHAnsi"/>
          <w:spacing w:val="-4"/>
          <w:szCs w:val="24"/>
        </w:rPr>
        <w:t xml:space="preserve"> </w:t>
      </w:r>
      <w:r w:rsidRPr="00CD284E">
        <w:rPr>
          <w:rFonts w:asciiTheme="minorHAnsi" w:hAnsiTheme="minorHAnsi" w:cstheme="minorHAnsi"/>
          <w:szCs w:val="24"/>
        </w:rPr>
        <w:t>to delegate</w:t>
      </w:r>
      <w:r w:rsidRPr="00CD284E">
        <w:rPr>
          <w:rFonts w:asciiTheme="minorHAnsi" w:hAnsiTheme="minorHAnsi" w:cstheme="minorHAnsi"/>
          <w:spacing w:val="-2"/>
          <w:szCs w:val="24"/>
        </w:rPr>
        <w:t xml:space="preserve"> </w:t>
      </w:r>
      <w:r w:rsidRPr="00CD284E">
        <w:rPr>
          <w:rFonts w:asciiTheme="minorHAnsi" w:hAnsiTheme="minorHAnsi" w:cstheme="minorHAnsi"/>
          <w:szCs w:val="24"/>
        </w:rPr>
        <w:t>receipt</w:t>
      </w:r>
      <w:r w:rsidRPr="00CD284E">
        <w:rPr>
          <w:rFonts w:asciiTheme="minorHAnsi" w:hAnsiTheme="minorHAnsi" w:cstheme="minorHAnsi"/>
          <w:spacing w:val="-6"/>
          <w:szCs w:val="24"/>
        </w:rPr>
        <w:t xml:space="preserve"> </w:t>
      </w:r>
      <w:r w:rsidRPr="00CD284E">
        <w:rPr>
          <w:rFonts w:asciiTheme="minorHAnsi" w:hAnsiTheme="minorHAnsi" w:cstheme="minorHAnsi"/>
          <w:szCs w:val="24"/>
        </w:rPr>
        <w:t>of</w:t>
      </w:r>
      <w:r w:rsidRPr="00CD284E">
        <w:rPr>
          <w:rFonts w:asciiTheme="minorHAnsi" w:hAnsiTheme="minorHAnsi" w:cstheme="minorHAnsi"/>
          <w:spacing w:val="-3"/>
          <w:szCs w:val="24"/>
        </w:rPr>
        <w:t xml:space="preserve"> </w:t>
      </w:r>
      <w:r w:rsidRPr="00CD284E">
        <w:rPr>
          <w:rFonts w:asciiTheme="minorHAnsi" w:hAnsiTheme="minorHAnsi" w:cstheme="minorHAnsi"/>
          <w:szCs w:val="24"/>
        </w:rPr>
        <w:t>future communications</w:t>
      </w:r>
      <w:r w:rsidRPr="00CD284E">
        <w:rPr>
          <w:rFonts w:asciiTheme="minorHAnsi" w:hAnsiTheme="minorHAnsi" w:cstheme="minorHAnsi"/>
          <w:spacing w:val="-1"/>
          <w:szCs w:val="24"/>
        </w:rPr>
        <w:t xml:space="preserve"> </w:t>
      </w:r>
      <w:r w:rsidRPr="00CD284E">
        <w:rPr>
          <w:rFonts w:asciiTheme="minorHAnsi" w:hAnsiTheme="minorHAnsi" w:cstheme="minorHAnsi"/>
          <w:szCs w:val="24"/>
        </w:rPr>
        <w:t>regarding</w:t>
      </w:r>
      <w:r w:rsidRPr="00CD284E">
        <w:rPr>
          <w:rFonts w:asciiTheme="minorHAnsi" w:hAnsiTheme="minorHAnsi" w:cstheme="minorHAnsi"/>
          <w:spacing w:val="-3"/>
          <w:szCs w:val="24"/>
        </w:rPr>
        <w:t xml:space="preserve"> </w:t>
      </w:r>
      <w:r w:rsidRPr="00CD284E">
        <w:rPr>
          <w:rFonts w:asciiTheme="minorHAnsi" w:hAnsiTheme="minorHAnsi" w:cstheme="minorHAnsi"/>
          <w:szCs w:val="24"/>
        </w:rPr>
        <w:t>the</w:t>
      </w:r>
      <w:r w:rsidRPr="00CD284E">
        <w:rPr>
          <w:rFonts w:asciiTheme="minorHAnsi" w:hAnsiTheme="minorHAnsi" w:cstheme="minorHAnsi"/>
          <w:spacing w:val="-1"/>
          <w:szCs w:val="24"/>
        </w:rPr>
        <w:t xml:space="preserve"> </w:t>
      </w:r>
      <w:r w:rsidR="00235449" w:rsidRPr="00CD284E">
        <w:rPr>
          <w:rFonts w:asciiTheme="minorHAnsi" w:hAnsiTheme="minorHAnsi" w:cstheme="minorHAnsi"/>
          <w:szCs w:val="24"/>
        </w:rPr>
        <w:t>RHA</w:t>
      </w:r>
      <w:r w:rsidRPr="00CD284E">
        <w:rPr>
          <w:rFonts w:asciiTheme="minorHAnsi" w:hAnsiTheme="minorHAnsi" w:cstheme="minorHAnsi"/>
          <w:spacing w:val="-1"/>
          <w:szCs w:val="24"/>
        </w:rPr>
        <w:t xml:space="preserve"> </w:t>
      </w:r>
      <w:r w:rsidRPr="00CD284E">
        <w:rPr>
          <w:rFonts w:asciiTheme="minorHAnsi" w:hAnsiTheme="minorHAnsi" w:cstheme="minorHAnsi"/>
          <w:szCs w:val="24"/>
        </w:rPr>
        <w:t>HIE</w:t>
      </w:r>
      <w:r w:rsidRPr="00CD284E">
        <w:rPr>
          <w:rFonts w:asciiTheme="minorHAnsi" w:hAnsiTheme="minorHAnsi" w:cstheme="minorHAnsi"/>
          <w:spacing w:val="-3"/>
          <w:szCs w:val="24"/>
        </w:rPr>
        <w:t xml:space="preserve"> </w:t>
      </w:r>
      <w:r w:rsidRPr="00CD284E">
        <w:rPr>
          <w:rFonts w:asciiTheme="minorHAnsi" w:hAnsiTheme="minorHAnsi" w:cstheme="minorHAnsi"/>
          <w:szCs w:val="24"/>
        </w:rPr>
        <w:t>contract</w:t>
      </w:r>
      <w:r w:rsidRPr="00CD284E">
        <w:rPr>
          <w:rFonts w:asciiTheme="minorHAnsi" w:hAnsiTheme="minorHAnsi" w:cstheme="minorHAnsi"/>
          <w:spacing w:val="-5"/>
          <w:szCs w:val="24"/>
        </w:rPr>
        <w:t xml:space="preserve"> </w:t>
      </w:r>
      <w:r w:rsidRPr="00CD284E">
        <w:rPr>
          <w:rFonts w:asciiTheme="minorHAnsi" w:hAnsiTheme="minorHAnsi" w:cstheme="minorHAnsi"/>
          <w:szCs w:val="24"/>
        </w:rPr>
        <w:t>to a</w:t>
      </w:r>
      <w:r w:rsidRPr="00CD284E">
        <w:rPr>
          <w:rFonts w:asciiTheme="minorHAnsi" w:hAnsiTheme="minorHAnsi" w:cstheme="minorHAnsi"/>
          <w:spacing w:val="-1"/>
          <w:szCs w:val="24"/>
        </w:rPr>
        <w:t xml:space="preserve"> </w:t>
      </w:r>
      <w:r w:rsidRPr="00CD284E">
        <w:rPr>
          <w:rFonts w:asciiTheme="minorHAnsi" w:hAnsiTheme="minorHAnsi" w:cstheme="minorHAnsi"/>
          <w:szCs w:val="24"/>
        </w:rPr>
        <w:t>designated</w:t>
      </w:r>
      <w:r w:rsidRPr="00CD284E">
        <w:rPr>
          <w:rFonts w:asciiTheme="minorHAnsi" w:hAnsiTheme="minorHAnsi" w:cstheme="minorHAnsi"/>
          <w:spacing w:val="-3"/>
          <w:szCs w:val="24"/>
        </w:rPr>
        <w:t xml:space="preserve"> </w:t>
      </w:r>
      <w:r w:rsidRPr="00CD284E">
        <w:rPr>
          <w:rFonts w:asciiTheme="minorHAnsi" w:hAnsiTheme="minorHAnsi" w:cstheme="minorHAnsi"/>
          <w:szCs w:val="24"/>
        </w:rPr>
        <w:t>business</w:t>
      </w:r>
      <w:r w:rsidRPr="00CD284E">
        <w:rPr>
          <w:rFonts w:asciiTheme="minorHAnsi" w:hAnsiTheme="minorHAnsi" w:cstheme="minorHAnsi"/>
          <w:spacing w:val="-1"/>
          <w:szCs w:val="24"/>
        </w:rPr>
        <w:t xml:space="preserve"> </w:t>
      </w:r>
      <w:r w:rsidRPr="00CD284E">
        <w:rPr>
          <w:rFonts w:asciiTheme="minorHAnsi" w:hAnsiTheme="minorHAnsi" w:cstheme="minorHAnsi"/>
          <w:szCs w:val="24"/>
        </w:rPr>
        <w:t>contact</w:t>
      </w:r>
      <w:r w:rsidRPr="00CD284E">
        <w:rPr>
          <w:rFonts w:asciiTheme="minorHAnsi" w:hAnsiTheme="minorHAnsi" w:cstheme="minorHAnsi"/>
          <w:spacing w:val="-1"/>
          <w:szCs w:val="24"/>
        </w:rPr>
        <w:t xml:space="preserve"> </w:t>
      </w:r>
      <w:r w:rsidRPr="00CD284E">
        <w:rPr>
          <w:rFonts w:asciiTheme="minorHAnsi" w:hAnsiTheme="minorHAnsi" w:cstheme="minorHAnsi"/>
          <w:szCs w:val="24"/>
        </w:rPr>
        <w:t>in</w:t>
      </w:r>
      <w:r w:rsidRPr="00CD284E">
        <w:rPr>
          <w:rFonts w:asciiTheme="minorHAnsi" w:hAnsiTheme="minorHAnsi" w:cstheme="minorHAnsi"/>
          <w:spacing w:val="-3"/>
          <w:szCs w:val="24"/>
        </w:rPr>
        <w:t xml:space="preserve"> </w:t>
      </w:r>
      <w:r w:rsidRPr="00CD284E">
        <w:rPr>
          <w:rFonts w:asciiTheme="minorHAnsi" w:hAnsiTheme="minorHAnsi" w:cstheme="minorHAnsi"/>
          <w:szCs w:val="24"/>
        </w:rPr>
        <w:t>the organization.</w:t>
      </w:r>
      <w:r w:rsidRPr="00CD284E">
        <w:rPr>
          <w:rFonts w:asciiTheme="minorHAnsi" w:hAnsiTheme="minorHAnsi" w:cstheme="minorHAnsi"/>
          <w:spacing w:val="40"/>
          <w:szCs w:val="24"/>
        </w:rPr>
        <w:t xml:space="preserve"> </w:t>
      </w:r>
      <w:r w:rsidRPr="00CD284E">
        <w:rPr>
          <w:rFonts w:asciiTheme="minorHAnsi" w:hAnsiTheme="minorHAnsi" w:cstheme="minorHAnsi"/>
          <w:szCs w:val="24"/>
        </w:rPr>
        <w:t xml:space="preserve">Please have the following information available if you plan to designate a business </w:t>
      </w:r>
      <w:r w:rsidRPr="00CD284E">
        <w:rPr>
          <w:rFonts w:asciiTheme="minorHAnsi" w:hAnsiTheme="minorHAnsi" w:cstheme="minorHAnsi"/>
          <w:spacing w:val="-2"/>
          <w:szCs w:val="24"/>
        </w:rPr>
        <w:t>contact:</w:t>
      </w:r>
    </w:p>
    <w:p w14:paraId="79958B8A" w14:textId="77777777" w:rsidR="0062506A" w:rsidRPr="00CD284E" w:rsidRDefault="0062506A" w:rsidP="00987BDB">
      <w:pPr>
        <w:pStyle w:val="ListParagraph"/>
        <w:widowControl w:val="0"/>
        <w:numPr>
          <w:ilvl w:val="0"/>
          <w:numId w:val="5"/>
        </w:numPr>
        <w:tabs>
          <w:tab w:val="left" w:pos="860"/>
        </w:tabs>
        <w:autoSpaceDE w:val="0"/>
        <w:autoSpaceDN w:val="0"/>
        <w:ind w:hanging="360"/>
        <w:rPr>
          <w:rFonts w:asciiTheme="minorHAnsi" w:hAnsiTheme="minorHAnsi" w:cstheme="minorHAnsi"/>
        </w:rPr>
      </w:pPr>
      <w:r w:rsidRPr="00CD284E">
        <w:rPr>
          <w:rFonts w:asciiTheme="minorHAnsi" w:hAnsiTheme="minorHAnsi" w:cstheme="minorHAnsi"/>
          <w:spacing w:val="-4"/>
        </w:rPr>
        <w:t>Name</w:t>
      </w:r>
    </w:p>
    <w:p w14:paraId="7917241E" w14:textId="77777777" w:rsidR="0062506A" w:rsidRPr="00CD284E" w:rsidRDefault="0062506A" w:rsidP="00987BDB">
      <w:pPr>
        <w:pStyle w:val="ListParagraph"/>
        <w:widowControl w:val="0"/>
        <w:numPr>
          <w:ilvl w:val="0"/>
          <w:numId w:val="5"/>
        </w:numPr>
        <w:tabs>
          <w:tab w:val="left" w:pos="860"/>
        </w:tabs>
        <w:autoSpaceDE w:val="0"/>
        <w:autoSpaceDN w:val="0"/>
        <w:spacing w:before="40"/>
        <w:ind w:hanging="360"/>
        <w:rPr>
          <w:rFonts w:asciiTheme="minorHAnsi" w:hAnsiTheme="minorHAnsi" w:cstheme="minorHAnsi"/>
        </w:rPr>
      </w:pPr>
      <w:r w:rsidRPr="00CD284E">
        <w:rPr>
          <w:rFonts w:asciiTheme="minorHAnsi" w:hAnsiTheme="minorHAnsi" w:cstheme="minorHAnsi"/>
          <w:spacing w:val="-2"/>
        </w:rPr>
        <w:t>Address</w:t>
      </w:r>
    </w:p>
    <w:p w14:paraId="07D17DD3" w14:textId="2D2598AC" w:rsidR="0062506A" w:rsidRPr="00CD284E" w:rsidRDefault="0062506A" w:rsidP="00987BDB">
      <w:pPr>
        <w:pStyle w:val="ListParagraph"/>
        <w:widowControl w:val="0"/>
        <w:numPr>
          <w:ilvl w:val="0"/>
          <w:numId w:val="5"/>
        </w:numPr>
        <w:tabs>
          <w:tab w:val="left" w:pos="860"/>
        </w:tabs>
        <w:autoSpaceDE w:val="0"/>
        <w:autoSpaceDN w:val="0"/>
        <w:spacing w:before="40"/>
        <w:ind w:hanging="360"/>
        <w:rPr>
          <w:rFonts w:asciiTheme="minorHAnsi" w:hAnsiTheme="minorHAnsi" w:cstheme="minorHAnsi"/>
        </w:rPr>
      </w:pPr>
      <w:r w:rsidRPr="00CD284E">
        <w:rPr>
          <w:rFonts w:asciiTheme="minorHAnsi" w:hAnsiTheme="minorHAnsi" w:cstheme="minorHAnsi"/>
        </w:rPr>
        <w:t>Business</w:t>
      </w:r>
      <w:r w:rsidRPr="00CD284E">
        <w:rPr>
          <w:rFonts w:asciiTheme="minorHAnsi" w:hAnsiTheme="minorHAnsi" w:cstheme="minorHAnsi"/>
          <w:spacing w:val="-4"/>
        </w:rPr>
        <w:t xml:space="preserve"> </w:t>
      </w:r>
      <w:r w:rsidR="00CD284E">
        <w:rPr>
          <w:rFonts w:asciiTheme="minorHAnsi" w:hAnsiTheme="minorHAnsi" w:cstheme="minorHAnsi"/>
          <w:spacing w:val="-4"/>
        </w:rPr>
        <w:t>tele</w:t>
      </w:r>
      <w:r w:rsidRPr="00CD284E">
        <w:rPr>
          <w:rFonts w:asciiTheme="minorHAnsi" w:hAnsiTheme="minorHAnsi" w:cstheme="minorHAnsi"/>
        </w:rPr>
        <w:t>phone</w:t>
      </w:r>
      <w:r w:rsidRPr="00CD284E">
        <w:rPr>
          <w:rFonts w:asciiTheme="minorHAnsi" w:hAnsiTheme="minorHAnsi" w:cstheme="minorHAnsi"/>
          <w:spacing w:val="-5"/>
        </w:rPr>
        <w:t xml:space="preserve"> </w:t>
      </w:r>
      <w:r w:rsidRPr="00CD284E">
        <w:rPr>
          <w:rFonts w:asciiTheme="minorHAnsi" w:hAnsiTheme="minorHAnsi" w:cstheme="minorHAnsi"/>
          <w:spacing w:val="-2"/>
        </w:rPr>
        <w:t>number</w:t>
      </w:r>
    </w:p>
    <w:p w14:paraId="0AD4C2ED" w14:textId="77777777" w:rsidR="0062506A" w:rsidRPr="00CD284E" w:rsidRDefault="0062506A" w:rsidP="00987BDB">
      <w:pPr>
        <w:pStyle w:val="ListParagraph"/>
        <w:widowControl w:val="0"/>
        <w:numPr>
          <w:ilvl w:val="0"/>
          <w:numId w:val="5"/>
        </w:numPr>
        <w:tabs>
          <w:tab w:val="left" w:pos="860"/>
        </w:tabs>
        <w:autoSpaceDE w:val="0"/>
        <w:autoSpaceDN w:val="0"/>
        <w:spacing w:before="39"/>
        <w:ind w:hanging="360"/>
        <w:rPr>
          <w:rFonts w:asciiTheme="minorHAnsi" w:hAnsiTheme="minorHAnsi" w:cstheme="minorHAnsi"/>
        </w:rPr>
      </w:pPr>
      <w:r w:rsidRPr="00CD284E">
        <w:rPr>
          <w:rFonts w:asciiTheme="minorHAnsi" w:hAnsiTheme="minorHAnsi" w:cstheme="minorHAnsi"/>
        </w:rPr>
        <w:t>Business</w:t>
      </w:r>
      <w:r w:rsidRPr="00CD284E">
        <w:rPr>
          <w:rFonts w:asciiTheme="minorHAnsi" w:hAnsiTheme="minorHAnsi" w:cstheme="minorHAnsi"/>
          <w:spacing w:val="-4"/>
        </w:rPr>
        <w:t xml:space="preserve"> </w:t>
      </w:r>
      <w:r w:rsidRPr="00CD284E">
        <w:rPr>
          <w:rFonts w:asciiTheme="minorHAnsi" w:hAnsiTheme="minorHAnsi" w:cstheme="minorHAnsi"/>
        </w:rPr>
        <w:t>email</w:t>
      </w:r>
      <w:r w:rsidRPr="00CD284E">
        <w:rPr>
          <w:rFonts w:asciiTheme="minorHAnsi" w:hAnsiTheme="minorHAnsi" w:cstheme="minorHAnsi"/>
          <w:spacing w:val="-3"/>
        </w:rPr>
        <w:t xml:space="preserve"> </w:t>
      </w:r>
      <w:r w:rsidRPr="00CD284E">
        <w:rPr>
          <w:rFonts w:asciiTheme="minorHAnsi" w:hAnsiTheme="minorHAnsi" w:cstheme="minorHAnsi"/>
          <w:spacing w:val="-2"/>
        </w:rPr>
        <w:t>address</w:t>
      </w:r>
    </w:p>
    <w:p w14:paraId="22AA0FDE" w14:textId="6F84DDF4" w:rsidR="001125A1" w:rsidRPr="00F238FA" w:rsidRDefault="00794316" w:rsidP="00794316">
      <w:pPr>
        <w:pStyle w:val="Heading2"/>
      </w:pPr>
      <w:bookmarkStart w:id="15" w:name="_Toc166660899"/>
      <w:r w:rsidRPr="00F238FA">
        <w:t>Contract Execution</w:t>
      </w:r>
      <w:bookmarkEnd w:id="15"/>
    </w:p>
    <w:p w14:paraId="5E15CD0B" w14:textId="5B6DF2E5" w:rsidR="00A25406" w:rsidRPr="008B0BF1" w:rsidRDefault="00A25406" w:rsidP="00B37E3E">
      <w:pPr>
        <w:pStyle w:val="BodyText"/>
        <w:spacing w:before="281"/>
        <w:ind w:left="140"/>
        <w:rPr>
          <w:rFonts w:asciiTheme="minorHAnsi" w:hAnsiTheme="minorHAnsi" w:cstheme="minorHAnsi"/>
          <w:szCs w:val="24"/>
        </w:rPr>
      </w:pPr>
      <w:r w:rsidRPr="00F238FA">
        <w:rPr>
          <w:rFonts w:asciiTheme="minorHAnsi" w:hAnsiTheme="minorHAnsi" w:cstheme="minorHAnsi"/>
          <w:szCs w:val="24"/>
        </w:rPr>
        <w:t>When</w:t>
      </w:r>
      <w:r w:rsidRPr="00F238FA">
        <w:rPr>
          <w:rFonts w:asciiTheme="minorHAnsi" w:hAnsiTheme="minorHAnsi" w:cstheme="minorHAnsi"/>
          <w:spacing w:val="-6"/>
          <w:szCs w:val="24"/>
        </w:rPr>
        <w:t xml:space="preserve"> </w:t>
      </w:r>
      <w:r w:rsidRPr="00F238FA">
        <w:rPr>
          <w:rFonts w:asciiTheme="minorHAnsi" w:hAnsiTheme="minorHAnsi" w:cstheme="minorHAnsi"/>
          <w:szCs w:val="24"/>
        </w:rPr>
        <w:t>you</w:t>
      </w:r>
      <w:r w:rsidRPr="00F238FA">
        <w:rPr>
          <w:rFonts w:asciiTheme="minorHAnsi" w:hAnsiTheme="minorHAnsi" w:cstheme="minorHAnsi"/>
          <w:spacing w:val="-4"/>
          <w:szCs w:val="24"/>
        </w:rPr>
        <w:t xml:space="preserve"> </w:t>
      </w:r>
      <w:r w:rsidRPr="00F238FA">
        <w:rPr>
          <w:rFonts w:asciiTheme="minorHAnsi" w:hAnsiTheme="minorHAnsi" w:cstheme="minorHAnsi"/>
          <w:szCs w:val="24"/>
        </w:rPr>
        <w:t>reach</w:t>
      </w:r>
      <w:r w:rsidRPr="00F238FA">
        <w:rPr>
          <w:rFonts w:asciiTheme="minorHAnsi" w:hAnsiTheme="minorHAnsi" w:cstheme="minorHAnsi"/>
          <w:spacing w:val="1"/>
          <w:szCs w:val="24"/>
        </w:rPr>
        <w:t xml:space="preserve"> </w:t>
      </w:r>
      <w:r w:rsidRPr="00F238FA">
        <w:rPr>
          <w:rFonts w:asciiTheme="minorHAnsi" w:hAnsiTheme="minorHAnsi" w:cstheme="minorHAnsi"/>
          <w:szCs w:val="24"/>
        </w:rPr>
        <w:t>the</w:t>
      </w:r>
      <w:r w:rsidRPr="00F238FA">
        <w:rPr>
          <w:rFonts w:asciiTheme="minorHAnsi" w:hAnsiTheme="minorHAnsi" w:cstheme="minorHAnsi"/>
          <w:spacing w:val="-2"/>
          <w:szCs w:val="24"/>
        </w:rPr>
        <w:t xml:space="preserve"> </w:t>
      </w:r>
      <w:r w:rsidRPr="00F238FA">
        <w:rPr>
          <w:rFonts w:asciiTheme="minorHAnsi" w:hAnsiTheme="minorHAnsi" w:cstheme="minorHAnsi"/>
          <w:szCs w:val="24"/>
        </w:rPr>
        <w:t>end</w:t>
      </w:r>
      <w:r w:rsidRPr="00F238FA">
        <w:rPr>
          <w:rFonts w:asciiTheme="minorHAnsi" w:hAnsiTheme="minorHAnsi" w:cstheme="minorHAnsi"/>
          <w:spacing w:val="-4"/>
          <w:szCs w:val="24"/>
        </w:rPr>
        <w:t xml:space="preserve"> </w:t>
      </w:r>
      <w:r w:rsidRPr="00F238FA">
        <w:rPr>
          <w:rFonts w:asciiTheme="minorHAnsi" w:hAnsiTheme="minorHAnsi" w:cstheme="minorHAnsi"/>
          <w:szCs w:val="24"/>
        </w:rPr>
        <w:t>of</w:t>
      </w:r>
      <w:r w:rsidRPr="00F238FA">
        <w:rPr>
          <w:rFonts w:asciiTheme="minorHAnsi" w:hAnsiTheme="minorHAnsi" w:cstheme="minorHAnsi"/>
          <w:spacing w:val="2"/>
          <w:szCs w:val="24"/>
        </w:rPr>
        <w:t xml:space="preserve"> </w:t>
      </w:r>
      <w:r w:rsidRPr="00F238FA">
        <w:rPr>
          <w:rFonts w:asciiTheme="minorHAnsi" w:hAnsiTheme="minorHAnsi" w:cstheme="minorHAnsi"/>
          <w:szCs w:val="24"/>
        </w:rPr>
        <w:t>the</w:t>
      </w:r>
      <w:r w:rsidRPr="00F238FA">
        <w:rPr>
          <w:rFonts w:asciiTheme="minorHAnsi" w:hAnsiTheme="minorHAnsi" w:cstheme="minorHAnsi"/>
          <w:spacing w:val="-2"/>
          <w:szCs w:val="24"/>
        </w:rPr>
        <w:t xml:space="preserve"> </w:t>
      </w:r>
      <w:r w:rsidRPr="00F238FA">
        <w:rPr>
          <w:rFonts w:asciiTheme="minorHAnsi" w:hAnsiTheme="minorHAnsi" w:cstheme="minorHAnsi"/>
          <w:szCs w:val="24"/>
        </w:rPr>
        <w:t>contracting</w:t>
      </w:r>
      <w:r w:rsidRPr="00F238FA">
        <w:rPr>
          <w:rFonts w:asciiTheme="minorHAnsi" w:hAnsiTheme="minorHAnsi" w:cstheme="minorHAnsi"/>
          <w:spacing w:val="-4"/>
          <w:szCs w:val="24"/>
        </w:rPr>
        <w:t xml:space="preserve"> </w:t>
      </w:r>
      <w:r w:rsidRPr="00F238FA">
        <w:rPr>
          <w:rFonts w:asciiTheme="minorHAnsi" w:hAnsiTheme="minorHAnsi" w:cstheme="minorHAnsi"/>
          <w:szCs w:val="24"/>
        </w:rPr>
        <w:t>process</w:t>
      </w:r>
      <w:r w:rsidR="008F2096" w:rsidRPr="00F238FA">
        <w:rPr>
          <w:rFonts w:asciiTheme="minorHAnsi" w:hAnsiTheme="minorHAnsi" w:cstheme="minorHAnsi"/>
          <w:spacing w:val="-1"/>
          <w:szCs w:val="24"/>
        </w:rPr>
        <w:t xml:space="preserve">, </w:t>
      </w:r>
      <w:r w:rsidR="007C41AA" w:rsidRPr="00F238FA">
        <w:rPr>
          <w:rFonts w:asciiTheme="minorHAnsi" w:hAnsiTheme="minorHAnsi" w:cstheme="minorHAnsi"/>
          <w:spacing w:val="-1"/>
          <w:szCs w:val="24"/>
        </w:rPr>
        <w:t xml:space="preserve">the </w:t>
      </w:r>
      <w:r w:rsidRPr="00F238FA">
        <w:rPr>
          <w:rFonts w:asciiTheme="minorHAnsi" w:hAnsiTheme="minorHAnsi" w:cstheme="minorHAnsi"/>
          <w:szCs w:val="24"/>
        </w:rPr>
        <w:t>contract</w:t>
      </w:r>
      <w:r w:rsidRPr="00F238FA">
        <w:rPr>
          <w:rFonts w:asciiTheme="minorHAnsi" w:hAnsiTheme="minorHAnsi" w:cstheme="minorHAnsi"/>
          <w:spacing w:val="3"/>
          <w:szCs w:val="24"/>
        </w:rPr>
        <w:t xml:space="preserve"> </w:t>
      </w:r>
      <w:r w:rsidR="002D30AF" w:rsidRPr="00F238FA">
        <w:rPr>
          <w:rFonts w:asciiTheme="minorHAnsi" w:hAnsiTheme="minorHAnsi" w:cstheme="minorHAnsi"/>
          <w:spacing w:val="3"/>
          <w:szCs w:val="24"/>
        </w:rPr>
        <w:t xml:space="preserve">is executed </w:t>
      </w:r>
      <w:r w:rsidR="00BD67B8" w:rsidRPr="00F238FA">
        <w:rPr>
          <w:rFonts w:asciiTheme="minorHAnsi" w:hAnsiTheme="minorHAnsi" w:cstheme="minorHAnsi"/>
          <w:spacing w:val="-2"/>
          <w:szCs w:val="24"/>
        </w:rPr>
        <w:t xml:space="preserve">using </w:t>
      </w:r>
      <w:r w:rsidR="00B37E3E" w:rsidRPr="00F238FA">
        <w:rPr>
          <w:rFonts w:asciiTheme="minorHAnsi" w:hAnsiTheme="minorHAnsi" w:cstheme="minorHAnsi"/>
          <w:spacing w:val="-2"/>
          <w:szCs w:val="24"/>
        </w:rPr>
        <w:t>DocuSign electronic signature software. Y</w:t>
      </w:r>
      <w:r w:rsidRPr="00F238FA">
        <w:rPr>
          <w:rFonts w:asciiTheme="minorHAnsi" w:hAnsiTheme="minorHAnsi" w:cstheme="minorHAnsi"/>
          <w:szCs w:val="24"/>
        </w:rPr>
        <w:t>our electronic signature (as authorized</w:t>
      </w:r>
      <w:r w:rsidRPr="00F238FA">
        <w:rPr>
          <w:rFonts w:asciiTheme="minorHAnsi" w:hAnsiTheme="minorHAnsi" w:cstheme="minorHAnsi"/>
          <w:spacing w:val="-4"/>
          <w:szCs w:val="24"/>
        </w:rPr>
        <w:t xml:space="preserve"> </w:t>
      </w:r>
      <w:r w:rsidRPr="00F238FA">
        <w:rPr>
          <w:rFonts w:asciiTheme="minorHAnsi" w:hAnsiTheme="minorHAnsi" w:cstheme="minorHAnsi"/>
          <w:szCs w:val="24"/>
        </w:rPr>
        <w:t>by</w:t>
      </w:r>
      <w:r w:rsidRPr="00F238FA">
        <w:rPr>
          <w:rFonts w:asciiTheme="minorHAnsi" w:hAnsiTheme="minorHAnsi" w:cstheme="minorHAnsi"/>
          <w:spacing w:val="-4"/>
          <w:szCs w:val="24"/>
        </w:rPr>
        <w:t xml:space="preserve"> </w:t>
      </w:r>
      <w:r w:rsidRPr="00F238FA">
        <w:rPr>
          <w:rFonts w:asciiTheme="minorHAnsi" w:hAnsiTheme="minorHAnsi" w:cstheme="minorHAnsi"/>
          <w:szCs w:val="24"/>
        </w:rPr>
        <w:t>your</w:t>
      </w:r>
      <w:r w:rsidRPr="00F238FA">
        <w:rPr>
          <w:rFonts w:asciiTheme="minorHAnsi" w:hAnsiTheme="minorHAnsi" w:cstheme="minorHAnsi"/>
          <w:spacing w:val="-5"/>
          <w:szCs w:val="24"/>
        </w:rPr>
        <w:t xml:space="preserve"> </w:t>
      </w:r>
      <w:r w:rsidRPr="00F238FA">
        <w:rPr>
          <w:rFonts w:asciiTheme="minorHAnsi" w:hAnsiTheme="minorHAnsi" w:cstheme="minorHAnsi"/>
          <w:szCs w:val="24"/>
        </w:rPr>
        <w:t>username</w:t>
      </w:r>
      <w:r w:rsidRPr="00F238FA">
        <w:rPr>
          <w:rFonts w:asciiTheme="minorHAnsi" w:hAnsiTheme="minorHAnsi" w:cstheme="minorHAnsi"/>
          <w:spacing w:val="-2"/>
          <w:szCs w:val="24"/>
        </w:rPr>
        <w:t xml:space="preserve"> </w:t>
      </w:r>
      <w:r w:rsidRPr="00F238FA">
        <w:rPr>
          <w:rFonts w:asciiTheme="minorHAnsi" w:hAnsiTheme="minorHAnsi" w:cstheme="minorHAnsi"/>
          <w:szCs w:val="24"/>
        </w:rPr>
        <w:t>and</w:t>
      </w:r>
      <w:r w:rsidRPr="00F238FA">
        <w:rPr>
          <w:rFonts w:asciiTheme="minorHAnsi" w:hAnsiTheme="minorHAnsi" w:cstheme="minorHAnsi"/>
          <w:spacing w:val="-4"/>
          <w:szCs w:val="24"/>
        </w:rPr>
        <w:t xml:space="preserve"> </w:t>
      </w:r>
      <w:r w:rsidRPr="00F238FA">
        <w:rPr>
          <w:rFonts w:asciiTheme="minorHAnsi" w:hAnsiTheme="minorHAnsi" w:cstheme="minorHAnsi"/>
          <w:szCs w:val="24"/>
        </w:rPr>
        <w:lastRenderedPageBreak/>
        <w:t>password) along</w:t>
      </w:r>
      <w:r w:rsidRPr="00F238FA">
        <w:rPr>
          <w:rFonts w:asciiTheme="minorHAnsi" w:hAnsiTheme="minorHAnsi" w:cstheme="minorHAnsi"/>
          <w:spacing w:val="-4"/>
          <w:szCs w:val="24"/>
        </w:rPr>
        <w:t xml:space="preserve"> </w:t>
      </w:r>
      <w:r w:rsidRPr="00F238FA">
        <w:rPr>
          <w:rFonts w:asciiTheme="minorHAnsi" w:hAnsiTheme="minorHAnsi" w:cstheme="minorHAnsi"/>
          <w:szCs w:val="24"/>
        </w:rPr>
        <w:t>with</w:t>
      </w:r>
      <w:r w:rsidRPr="00F238FA">
        <w:rPr>
          <w:rFonts w:asciiTheme="minorHAnsi" w:hAnsiTheme="minorHAnsi" w:cstheme="minorHAnsi"/>
          <w:spacing w:val="-4"/>
          <w:szCs w:val="24"/>
        </w:rPr>
        <w:t xml:space="preserve"> </w:t>
      </w:r>
      <w:r w:rsidRPr="00F238FA">
        <w:rPr>
          <w:rFonts w:asciiTheme="minorHAnsi" w:hAnsiTheme="minorHAnsi" w:cstheme="minorHAnsi"/>
          <w:szCs w:val="24"/>
        </w:rPr>
        <w:t>a</w:t>
      </w:r>
      <w:r w:rsidRPr="00F238FA">
        <w:rPr>
          <w:rFonts w:asciiTheme="minorHAnsi" w:hAnsiTheme="minorHAnsi" w:cstheme="minorHAnsi"/>
          <w:spacing w:val="-2"/>
          <w:szCs w:val="24"/>
        </w:rPr>
        <w:t xml:space="preserve"> </w:t>
      </w:r>
      <w:r w:rsidRPr="00F238FA">
        <w:rPr>
          <w:rFonts w:asciiTheme="minorHAnsi" w:hAnsiTheme="minorHAnsi" w:cstheme="minorHAnsi"/>
          <w:szCs w:val="24"/>
        </w:rPr>
        <w:t>date</w:t>
      </w:r>
      <w:r w:rsidRPr="00F238FA">
        <w:rPr>
          <w:rFonts w:asciiTheme="minorHAnsi" w:hAnsiTheme="minorHAnsi" w:cstheme="minorHAnsi"/>
          <w:spacing w:val="-6"/>
          <w:szCs w:val="24"/>
        </w:rPr>
        <w:t xml:space="preserve"> </w:t>
      </w:r>
      <w:r w:rsidRPr="00F238FA">
        <w:rPr>
          <w:rFonts w:asciiTheme="minorHAnsi" w:hAnsiTheme="minorHAnsi" w:cstheme="minorHAnsi"/>
          <w:szCs w:val="24"/>
        </w:rPr>
        <w:t>and time</w:t>
      </w:r>
      <w:r w:rsidRPr="00F238FA">
        <w:rPr>
          <w:rFonts w:asciiTheme="minorHAnsi" w:hAnsiTheme="minorHAnsi" w:cstheme="minorHAnsi"/>
          <w:spacing w:val="-6"/>
          <w:szCs w:val="24"/>
        </w:rPr>
        <w:t xml:space="preserve"> </w:t>
      </w:r>
      <w:r w:rsidRPr="00F238FA">
        <w:rPr>
          <w:rFonts w:asciiTheme="minorHAnsi" w:hAnsiTheme="minorHAnsi" w:cstheme="minorHAnsi"/>
          <w:szCs w:val="24"/>
        </w:rPr>
        <w:t>stamp</w:t>
      </w:r>
      <w:r w:rsidRPr="00F238FA">
        <w:rPr>
          <w:rFonts w:asciiTheme="minorHAnsi" w:hAnsiTheme="minorHAnsi" w:cstheme="minorHAnsi"/>
          <w:spacing w:val="-4"/>
          <w:szCs w:val="24"/>
        </w:rPr>
        <w:t xml:space="preserve"> </w:t>
      </w:r>
      <w:r w:rsidR="00B37E3E" w:rsidRPr="00F238FA">
        <w:rPr>
          <w:rFonts w:asciiTheme="minorHAnsi" w:hAnsiTheme="minorHAnsi" w:cstheme="minorHAnsi"/>
          <w:szCs w:val="24"/>
        </w:rPr>
        <w:t>will</w:t>
      </w:r>
      <w:r w:rsidRPr="00F238FA">
        <w:rPr>
          <w:rFonts w:asciiTheme="minorHAnsi" w:hAnsiTheme="minorHAnsi" w:cstheme="minorHAnsi"/>
          <w:szCs w:val="24"/>
        </w:rPr>
        <w:t xml:space="preserve"> submit</w:t>
      </w:r>
      <w:r w:rsidRPr="00F238FA">
        <w:rPr>
          <w:rFonts w:asciiTheme="minorHAnsi" w:hAnsiTheme="minorHAnsi" w:cstheme="minorHAnsi"/>
          <w:spacing w:val="-2"/>
          <w:szCs w:val="24"/>
        </w:rPr>
        <w:t xml:space="preserve"> </w:t>
      </w:r>
      <w:r w:rsidRPr="00F238FA">
        <w:rPr>
          <w:rFonts w:asciiTheme="minorHAnsi" w:hAnsiTheme="minorHAnsi" w:cstheme="minorHAnsi"/>
          <w:szCs w:val="24"/>
        </w:rPr>
        <w:t xml:space="preserve">the contract to </w:t>
      </w:r>
      <w:r w:rsidR="00B37E3E" w:rsidRPr="00F238FA">
        <w:rPr>
          <w:rFonts w:asciiTheme="minorHAnsi" w:hAnsiTheme="minorHAnsi" w:cstheme="minorHAnsi"/>
          <w:szCs w:val="24"/>
        </w:rPr>
        <w:t>RH</w:t>
      </w:r>
      <w:r w:rsidR="008B0BF1" w:rsidRPr="00F238FA">
        <w:rPr>
          <w:rFonts w:asciiTheme="minorHAnsi" w:hAnsiTheme="minorHAnsi" w:cstheme="minorHAnsi"/>
          <w:szCs w:val="24"/>
        </w:rPr>
        <w:t xml:space="preserve">A </w:t>
      </w:r>
      <w:r w:rsidRPr="00F238FA">
        <w:rPr>
          <w:rFonts w:asciiTheme="minorHAnsi" w:hAnsiTheme="minorHAnsi" w:cstheme="minorHAnsi"/>
          <w:szCs w:val="24"/>
        </w:rPr>
        <w:t>for review and approval.</w:t>
      </w:r>
    </w:p>
    <w:p w14:paraId="6DB2BF9D" w14:textId="6352363C" w:rsidR="004151BD" w:rsidRDefault="001527DC" w:rsidP="001B1A76">
      <w:pPr>
        <w:pStyle w:val="Heading1"/>
        <w:rPr>
          <w:rFonts w:eastAsia="Calibri"/>
        </w:rPr>
      </w:pPr>
      <w:bookmarkStart w:id="16" w:name="_Toc142996293"/>
      <w:bookmarkStart w:id="17" w:name="_Toc146271828"/>
      <w:bookmarkStart w:id="18" w:name="_Toc146272125"/>
      <w:bookmarkStart w:id="19" w:name="_Toc142996294"/>
      <w:bookmarkStart w:id="20" w:name="_Toc146271829"/>
      <w:bookmarkStart w:id="21" w:name="_Toc146272126"/>
      <w:bookmarkStart w:id="22" w:name="_Toc166660900"/>
      <w:bookmarkEnd w:id="16"/>
      <w:bookmarkEnd w:id="17"/>
      <w:bookmarkEnd w:id="18"/>
      <w:bookmarkEnd w:id="19"/>
      <w:bookmarkEnd w:id="20"/>
      <w:bookmarkEnd w:id="21"/>
      <w:r>
        <w:rPr>
          <w:rFonts w:eastAsia="Calibri"/>
        </w:rPr>
        <w:t>Onboarding</w:t>
      </w:r>
      <w:bookmarkEnd w:id="22"/>
    </w:p>
    <w:p w14:paraId="570212CF" w14:textId="204CBCE4" w:rsidR="005F3A4F" w:rsidRPr="001A7E77" w:rsidRDefault="00C378DE" w:rsidP="001A7E77">
      <w:pPr>
        <w:pStyle w:val="BodyText"/>
        <w:rPr>
          <w:rFonts w:cs="Calibri"/>
        </w:rPr>
      </w:pPr>
      <w:r>
        <w:rPr>
          <w:rFonts w:asciiTheme="minorHAnsi" w:hAnsiTheme="minorHAnsi" w:cstheme="minorHAnsi"/>
          <w:szCs w:val="24"/>
        </w:rPr>
        <w:t xml:space="preserve">Once </w:t>
      </w:r>
      <w:hyperlink w:anchor="_Getting_Started_(Pre-Onboarding)" w:history="1">
        <w:r w:rsidR="00CF013B" w:rsidRPr="00CF013B">
          <w:rPr>
            <w:rStyle w:val="Hyperlink"/>
            <w:rFonts w:asciiTheme="minorHAnsi" w:hAnsiTheme="minorHAnsi" w:cstheme="minorHAnsi"/>
            <w:szCs w:val="24"/>
          </w:rPr>
          <w:t>Section 2.0 Getting Started (Pre-Onboarding)</w:t>
        </w:r>
      </w:hyperlink>
      <w:r w:rsidR="00CF013B">
        <w:rPr>
          <w:rFonts w:asciiTheme="minorHAnsi" w:hAnsiTheme="minorHAnsi" w:cstheme="minorHAnsi"/>
          <w:szCs w:val="24"/>
        </w:rPr>
        <w:t xml:space="preserve"> tasks are completed, </w:t>
      </w:r>
      <w:r w:rsidR="00092666">
        <w:rPr>
          <w:rFonts w:asciiTheme="minorHAnsi" w:hAnsiTheme="minorHAnsi" w:cstheme="minorHAnsi"/>
          <w:szCs w:val="24"/>
        </w:rPr>
        <w:t xml:space="preserve">go the </w:t>
      </w:r>
      <w:hyperlink r:id="rId21" w:history="1">
        <w:r w:rsidR="00092666">
          <w:rPr>
            <w:rStyle w:val="Hyperlink"/>
            <w:rFonts w:cs="Calibri"/>
          </w:rPr>
          <w:t>Contracting</w:t>
        </w:r>
      </w:hyperlink>
      <w:r w:rsidR="00092666">
        <w:rPr>
          <w:rFonts w:cs="Calibri"/>
        </w:rPr>
        <w:t xml:space="preserve"> page (</w:t>
      </w:r>
      <w:r w:rsidR="005F3A4F" w:rsidRPr="00A31841">
        <w:rPr>
          <w:rFonts w:cs="Calibri"/>
        </w:rPr>
        <w:t>https://rhahie.org/Contracting</w:t>
      </w:r>
      <w:r w:rsidR="00092666">
        <w:rPr>
          <w:rFonts w:cs="Calibri"/>
        </w:rPr>
        <w:t>)</w:t>
      </w:r>
      <w:r w:rsidR="008D0CD6">
        <w:rPr>
          <w:rFonts w:cs="Calibri"/>
        </w:rPr>
        <w:t>.</w:t>
      </w:r>
      <w:r w:rsidR="00677455">
        <w:rPr>
          <w:rFonts w:cs="Calibri"/>
        </w:rPr>
        <w:t xml:space="preserve"> </w:t>
      </w:r>
      <w:r w:rsidR="005F3A4F">
        <w:t xml:space="preserve">Click on the </w:t>
      </w:r>
      <w:r w:rsidR="005F3A4F" w:rsidRPr="00DC3CD3">
        <w:rPr>
          <w:i/>
          <w:iCs/>
        </w:rPr>
        <w:t>Apply for a Contract</w:t>
      </w:r>
      <w:r w:rsidR="005F3A4F">
        <w:t xml:space="preserve"> button</w:t>
      </w:r>
      <w:r w:rsidR="001A7E77" w:rsidRPr="001A7E77">
        <w:rPr>
          <w:rFonts w:cs="Calibri"/>
        </w:rPr>
        <w:t xml:space="preserve"> </w:t>
      </w:r>
      <w:r w:rsidR="001A7E77">
        <w:rPr>
          <w:rFonts w:cs="Calibri"/>
        </w:rPr>
        <w:t>and follow these instructions.</w:t>
      </w:r>
    </w:p>
    <w:p w14:paraId="01E3DFFA" w14:textId="6FFD54E0" w:rsidR="00DC3CD3" w:rsidRDefault="001A7E77" w:rsidP="00EC2591">
      <w:pPr>
        <w:pStyle w:val="Heading2"/>
      </w:pPr>
      <w:bookmarkStart w:id="23" w:name="_Toc166660901"/>
      <w:r>
        <w:t xml:space="preserve">Create </w:t>
      </w:r>
      <w:r w:rsidR="00EC2591">
        <w:t>HIE Login Account</w:t>
      </w:r>
      <w:bookmarkEnd w:id="23"/>
    </w:p>
    <w:p w14:paraId="74D8062D" w14:textId="467BAD75" w:rsidR="00EC2591" w:rsidRDefault="002A15D8" w:rsidP="00464F98">
      <w:pPr>
        <w:pStyle w:val="BodyText"/>
      </w:pPr>
      <w:r>
        <w:t>Figure 1</w:t>
      </w:r>
      <w:r w:rsidR="00077A70">
        <w:t xml:space="preserve"> provides a screenshot of the HIE Login page</w:t>
      </w:r>
      <w:r w:rsidR="007E61E8">
        <w:t>.</w:t>
      </w:r>
    </w:p>
    <w:p w14:paraId="563836CE" w14:textId="77777777" w:rsidR="002A15D8" w:rsidRDefault="00275D10" w:rsidP="002A15D8">
      <w:pPr>
        <w:pStyle w:val="BodyText"/>
        <w:keepNext/>
        <w:ind w:left="360"/>
      </w:pPr>
      <w:r>
        <w:rPr>
          <w:noProof/>
        </w:rPr>
        <w:drawing>
          <wp:inline distT="0" distB="0" distL="0" distR="0" wp14:anchorId="1856FC9B" wp14:editId="7F8DDFEA">
            <wp:extent cx="5943600" cy="3000375"/>
            <wp:effectExtent l="0" t="0" r="0" b="9525"/>
            <wp:docPr id="1499036307" name="Picture 1" descr="HIE login page displaying information required to proceed with using the RHA-HIE website. Includes option to request new login information or request forgotten user name and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36307" name="Picture 1" descr="HIE login page displaying information required to proceed with using the RHA-HIE website. Includes option to request new login information or request forgotten user name and password."/>
                    <pic:cNvPicPr/>
                  </pic:nvPicPr>
                  <pic:blipFill>
                    <a:blip r:embed="rId22"/>
                    <a:stretch>
                      <a:fillRect/>
                    </a:stretch>
                  </pic:blipFill>
                  <pic:spPr>
                    <a:xfrm>
                      <a:off x="0" y="0"/>
                      <a:ext cx="5943600" cy="3000375"/>
                    </a:xfrm>
                    <a:prstGeom prst="rect">
                      <a:avLst/>
                    </a:prstGeom>
                  </pic:spPr>
                </pic:pic>
              </a:graphicData>
            </a:graphic>
          </wp:inline>
        </w:drawing>
      </w:r>
    </w:p>
    <w:p w14:paraId="0C193EE9" w14:textId="209FAA93" w:rsidR="00275D10" w:rsidRPr="002A15D8" w:rsidRDefault="002A15D8" w:rsidP="002A15D8">
      <w:pPr>
        <w:pStyle w:val="Caption"/>
        <w:jc w:val="center"/>
        <w:rPr>
          <w:b/>
          <w:bCs/>
        </w:rPr>
      </w:pPr>
      <w:bookmarkStart w:id="24" w:name="_Toc166660993"/>
      <w:r w:rsidRPr="002A15D8">
        <w:rPr>
          <w:b/>
          <w:bCs/>
        </w:rPr>
        <w:t xml:space="preserve">Figure </w:t>
      </w:r>
      <w:r w:rsidRPr="002A15D8">
        <w:rPr>
          <w:b/>
          <w:bCs/>
        </w:rPr>
        <w:fldChar w:fldCharType="begin"/>
      </w:r>
      <w:r w:rsidRPr="002A15D8">
        <w:rPr>
          <w:b/>
          <w:bCs/>
        </w:rPr>
        <w:instrText xml:space="preserve"> SEQ Figure \* ARABIC </w:instrText>
      </w:r>
      <w:r w:rsidRPr="002A15D8">
        <w:rPr>
          <w:b/>
          <w:bCs/>
        </w:rPr>
        <w:fldChar w:fldCharType="separate"/>
      </w:r>
      <w:r w:rsidR="00703015">
        <w:rPr>
          <w:b/>
          <w:bCs/>
          <w:noProof/>
        </w:rPr>
        <w:t>1</w:t>
      </w:r>
      <w:r w:rsidRPr="002A15D8">
        <w:rPr>
          <w:b/>
          <w:bCs/>
        </w:rPr>
        <w:fldChar w:fldCharType="end"/>
      </w:r>
      <w:r w:rsidRPr="002A15D8">
        <w:rPr>
          <w:b/>
          <w:bCs/>
        </w:rPr>
        <w:t>: HIE Login</w:t>
      </w:r>
      <w:bookmarkEnd w:id="24"/>
    </w:p>
    <w:p w14:paraId="654ABF34" w14:textId="748A3BFE" w:rsidR="0001023D" w:rsidRDefault="0042373D" w:rsidP="00464F98">
      <w:pPr>
        <w:pStyle w:val="Heading3"/>
      </w:pPr>
      <w:bookmarkStart w:id="25" w:name="_Toc166660902"/>
      <w:r>
        <w:t>New Login Requests</w:t>
      </w:r>
      <w:bookmarkEnd w:id="25"/>
    </w:p>
    <w:p w14:paraId="2933B399" w14:textId="5BEEF925" w:rsidR="00217BE2" w:rsidRDefault="007E61E8" w:rsidP="00987BDB">
      <w:pPr>
        <w:pStyle w:val="ListParagraph"/>
        <w:numPr>
          <w:ilvl w:val="0"/>
          <w:numId w:val="6"/>
        </w:numPr>
        <w:spacing w:before="277"/>
        <w:ind w:right="369"/>
        <w:rPr>
          <w:rFonts w:asciiTheme="minorHAnsi" w:hAnsiTheme="minorHAnsi" w:cstheme="minorHAnsi"/>
        </w:rPr>
      </w:pPr>
      <w:r w:rsidRPr="00552273">
        <w:rPr>
          <w:rFonts w:asciiTheme="minorHAnsi" w:hAnsiTheme="minorHAnsi" w:cstheme="minorHAnsi"/>
        </w:rPr>
        <w:t xml:space="preserve">To create </w:t>
      </w:r>
      <w:r w:rsidR="00A05DF9" w:rsidRPr="00552273">
        <w:rPr>
          <w:rFonts w:asciiTheme="minorHAnsi" w:hAnsiTheme="minorHAnsi" w:cstheme="minorHAnsi"/>
        </w:rPr>
        <w:t xml:space="preserve">a new account, </w:t>
      </w:r>
      <w:r w:rsidR="00893E1F" w:rsidRPr="00552273">
        <w:rPr>
          <w:rFonts w:asciiTheme="minorHAnsi" w:hAnsiTheme="minorHAnsi" w:cstheme="minorHAnsi"/>
        </w:rPr>
        <w:t xml:space="preserve">select </w:t>
      </w:r>
      <w:r w:rsidR="00AA4BFF" w:rsidRPr="00552273">
        <w:rPr>
          <w:rFonts w:asciiTheme="minorHAnsi" w:hAnsiTheme="minorHAnsi" w:cstheme="minorHAnsi"/>
        </w:rPr>
        <w:t>“Click here to request one”</w:t>
      </w:r>
      <w:r w:rsidR="00217BE2">
        <w:rPr>
          <w:rFonts w:asciiTheme="minorHAnsi" w:hAnsiTheme="minorHAnsi" w:cstheme="minorHAnsi"/>
        </w:rPr>
        <w:t xml:space="preserve"> on the HIE Login page. (</w:t>
      </w:r>
      <w:r w:rsidR="00FE3771">
        <w:rPr>
          <w:rFonts w:asciiTheme="minorHAnsi" w:hAnsiTheme="minorHAnsi" w:cstheme="minorHAnsi"/>
        </w:rPr>
        <w:t>Reference Figure 1</w:t>
      </w:r>
      <w:r w:rsidR="00217BE2">
        <w:rPr>
          <w:rFonts w:asciiTheme="minorHAnsi" w:hAnsiTheme="minorHAnsi" w:cstheme="minorHAnsi"/>
        </w:rPr>
        <w:t>)</w:t>
      </w:r>
    </w:p>
    <w:p w14:paraId="1C931906" w14:textId="6EEAD9CC" w:rsidR="0042373D" w:rsidRPr="00552273" w:rsidRDefault="00787A87" w:rsidP="00987BDB">
      <w:pPr>
        <w:pStyle w:val="ListParagraph"/>
        <w:numPr>
          <w:ilvl w:val="0"/>
          <w:numId w:val="6"/>
        </w:numPr>
        <w:spacing w:before="277"/>
        <w:ind w:right="369"/>
        <w:rPr>
          <w:rFonts w:asciiTheme="minorHAnsi" w:hAnsiTheme="minorHAnsi" w:cstheme="minorHAnsi"/>
        </w:rPr>
      </w:pPr>
      <w:r w:rsidRPr="008C76F0">
        <w:rPr>
          <w:rFonts w:asciiTheme="minorHAnsi" w:hAnsiTheme="minorHAnsi" w:cstheme="minorHAnsi"/>
        </w:rPr>
        <w:t xml:space="preserve">The </w:t>
      </w:r>
      <w:r w:rsidR="00115804">
        <w:rPr>
          <w:rFonts w:asciiTheme="minorHAnsi" w:hAnsiTheme="minorHAnsi" w:cstheme="minorHAnsi"/>
        </w:rPr>
        <w:t xml:space="preserve">RHA </w:t>
      </w:r>
      <w:r w:rsidRPr="008C76F0">
        <w:rPr>
          <w:rFonts w:asciiTheme="minorHAnsi" w:hAnsiTheme="minorHAnsi" w:cstheme="minorHAnsi"/>
        </w:rPr>
        <w:t>HIE Signup page will display.</w:t>
      </w:r>
      <w:r w:rsidR="00B12FB5" w:rsidRPr="008C76F0">
        <w:rPr>
          <w:rFonts w:asciiTheme="minorHAnsi" w:hAnsiTheme="minorHAnsi" w:cstheme="minorHAnsi"/>
        </w:rPr>
        <w:t xml:space="preserve"> Enter </w:t>
      </w:r>
      <w:r w:rsidR="00E43934" w:rsidRPr="008C76F0">
        <w:rPr>
          <w:rFonts w:asciiTheme="minorHAnsi" w:hAnsiTheme="minorHAnsi" w:cstheme="minorHAnsi"/>
        </w:rPr>
        <w:t xml:space="preserve">First Name, Last Name, </w:t>
      </w:r>
      <w:r w:rsidR="00B12FB5" w:rsidRPr="008C76F0">
        <w:rPr>
          <w:rFonts w:asciiTheme="minorHAnsi" w:hAnsiTheme="minorHAnsi" w:cstheme="minorHAnsi"/>
        </w:rPr>
        <w:t xml:space="preserve">User Name, </w:t>
      </w:r>
      <w:r w:rsidR="00B12FB5">
        <w:rPr>
          <w:rFonts w:asciiTheme="minorHAnsi" w:hAnsiTheme="minorHAnsi" w:cstheme="minorHAnsi"/>
        </w:rPr>
        <w:t>Email</w:t>
      </w:r>
      <w:r w:rsidR="00573071">
        <w:rPr>
          <w:rFonts w:asciiTheme="minorHAnsi" w:hAnsiTheme="minorHAnsi" w:cstheme="minorHAnsi"/>
        </w:rPr>
        <w:t xml:space="preserve">, </w:t>
      </w:r>
      <w:r w:rsidR="00E43934" w:rsidRPr="00552273">
        <w:rPr>
          <w:rFonts w:asciiTheme="minorHAnsi" w:hAnsiTheme="minorHAnsi" w:cstheme="minorHAnsi"/>
        </w:rPr>
        <w:t>and Password</w:t>
      </w:r>
      <w:r w:rsidR="00573071">
        <w:rPr>
          <w:rFonts w:asciiTheme="minorHAnsi" w:hAnsiTheme="minorHAnsi" w:cstheme="minorHAnsi"/>
        </w:rPr>
        <w:t xml:space="preserve"> following the criteria</w:t>
      </w:r>
      <w:r w:rsidR="004F0ECD">
        <w:rPr>
          <w:rFonts w:asciiTheme="minorHAnsi" w:hAnsiTheme="minorHAnsi" w:cstheme="minorHAnsi"/>
        </w:rPr>
        <w:t xml:space="preserve"> provided for each</w:t>
      </w:r>
      <w:r w:rsidR="00573071">
        <w:rPr>
          <w:rFonts w:asciiTheme="minorHAnsi" w:hAnsiTheme="minorHAnsi" w:cstheme="minorHAnsi"/>
        </w:rPr>
        <w:t>.</w:t>
      </w:r>
      <w:r w:rsidR="004F0ECD">
        <w:rPr>
          <w:rFonts w:asciiTheme="minorHAnsi" w:hAnsiTheme="minorHAnsi" w:cstheme="minorHAnsi"/>
        </w:rPr>
        <w:t xml:space="preserve"> </w:t>
      </w:r>
      <w:r w:rsidR="00DC3BD6">
        <w:rPr>
          <w:rFonts w:asciiTheme="minorHAnsi" w:hAnsiTheme="minorHAnsi" w:cstheme="minorHAnsi"/>
        </w:rPr>
        <w:t>Click “Create Account” to submit the request.</w:t>
      </w:r>
      <w:r w:rsidR="004F0ECD">
        <w:rPr>
          <w:rFonts w:asciiTheme="minorHAnsi" w:hAnsiTheme="minorHAnsi" w:cstheme="minorHAnsi"/>
        </w:rPr>
        <w:t xml:space="preserve"> (Reference Figure 2)</w:t>
      </w:r>
    </w:p>
    <w:p w14:paraId="2687BD23" w14:textId="1999E7ED" w:rsidR="002760B6" w:rsidRDefault="008272E9" w:rsidP="002760B6">
      <w:pPr>
        <w:keepNext/>
        <w:spacing w:before="277"/>
        <w:ind w:left="139" w:right="369"/>
      </w:pPr>
      <w:r>
        <w:rPr>
          <w:noProof/>
        </w:rPr>
        <w:lastRenderedPageBreak/>
        <w:drawing>
          <wp:inline distT="0" distB="0" distL="0" distR="0" wp14:anchorId="40633C33" wp14:editId="6BFF57AA">
            <wp:extent cx="5943600" cy="2426335"/>
            <wp:effectExtent l="0" t="0" r="0" b="0"/>
            <wp:docPr id="1112900226" name="Picture 1" descr="RHA HIE Signup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00226" name="Picture 1" descr="RHA HIE Signup page "/>
                    <pic:cNvPicPr/>
                  </pic:nvPicPr>
                  <pic:blipFill>
                    <a:blip r:embed="rId23"/>
                    <a:stretch>
                      <a:fillRect/>
                    </a:stretch>
                  </pic:blipFill>
                  <pic:spPr>
                    <a:xfrm>
                      <a:off x="0" y="0"/>
                      <a:ext cx="5943600" cy="2426335"/>
                    </a:xfrm>
                    <a:prstGeom prst="rect">
                      <a:avLst/>
                    </a:prstGeom>
                  </pic:spPr>
                </pic:pic>
              </a:graphicData>
            </a:graphic>
          </wp:inline>
        </w:drawing>
      </w:r>
    </w:p>
    <w:p w14:paraId="4E8292C9" w14:textId="4FA97696" w:rsidR="000D6378" w:rsidRPr="002760B6" w:rsidRDefault="002760B6" w:rsidP="002760B6">
      <w:pPr>
        <w:pStyle w:val="Caption"/>
        <w:jc w:val="center"/>
        <w:rPr>
          <w:rFonts w:asciiTheme="minorHAnsi" w:hAnsiTheme="minorHAnsi" w:cstheme="minorHAnsi"/>
          <w:b/>
          <w:bCs/>
          <w:sz w:val="24"/>
          <w:szCs w:val="24"/>
        </w:rPr>
      </w:pPr>
      <w:bookmarkStart w:id="26" w:name="_Toc166660994"/>
      <w:r w:rsidRPr="002760B6">
        <w:rPr>
          <w:b/>
          <w:bCs/>
        </w:rPr>
        <w:t xml:space="preserve">Figure </w:t>
      </w:r>
      <w:r w:rsidRPr="002760B6">
        <w:rPr>
          <w:b/>
          <w:bCs/>
        </w:rPr>
        <w:fldChar w:fldCharType="begin"/>
      </w:r>
      <w:r w:rsidRPr="002760B6">
        <w:rPr>
          <w:b/>
          <w:bCs/>
        </w:rPr>
        <w:instrText xml:space="preserve"> SEQ Figure \* ARABIC </w:instrText>
      </w:r>
      <w:r w:rsidRPr="002760B6">
        <w:rPr>
          <w:b/>
          <w:bCs/>
        </w:rPr>
        <w:fldChar w:fldCharType="separate"/>
      </w:r>
      <w:r w:rsidR="00703015">
        <w:rPr>
          <w:b/>
          <w:bCs/>
          <w:noProof/>
        </w:rPr>
        <w:t>2</w:t>
      </w:r>
      <w:r w:rsidRPr="002760B6">
        <w:rPr>
          <w:b/>
          <w:bCs/>
        </w:rPr>
        <w:fldChar w:fldCharType="end"/>
      </w:r>
      <w:r w:rsidRPr="002760B6">
        <w:rPr>
          <w:b/>
          <w:bCs/>
        </w:rPr>
        <w:t>: R</w:t>
      </w:r>
      <w:r w:rsidR="00E81CEC">
        <w:rPr>
          <w:b/>
          <w:bCs/>
        </w:rPr>
        <w:t xml:space="preserve">HA </w:t>
      </w:r>
      <w:r w:rsidRPr="002760B6">
        <w:rPr>
          <w:b/>
          <w:bCs/>
        </w:rPr>
        <w:t>HIE Signup</w:t>
      </w:r>
      <w:bookmarkEnd w:id="26"/>
    </w:p>
    <w:p w14:paraId="032DCE73" w14:textId="22A77721" w:rsidR="002111BC" w:rsidRDefault="009F68D7" w:rsidP="00987BDB">
      <w:pPr>
        <w:pStyle w:val="ListParagraph"/>
        <w:numPr>
          <w:ilvl w:val="0"/>
          <w:numId w:val="6"/>
        </w:numPr>
        <w:spacing w:before="277"/>
        <w:ind w:right="369"/>
        <w:rPr>
          <w:rFonts w:asciiTheme="minorHAnsi" w:hAnsiTheme="minorHAnsi" w:cstheme="minorHAnsi"/>
          <w:lang w:eastAsia="en-GB"/>
        </w:rPr>
      </w:pPr>
      <w:r w:rsidRPr="002111BC">
        <w:rPr>
          <w:rFonts w:asciiTheme="minorHAnsi" w:hAnsiTheme="minorHAnsi" w:cstheme="minorHAnsi"/>
          <w:lang w:eastAsia="en-GB"/>
        </w:rPr>
        <w:t xml:space="preserve">An </w:t>
      </w:r>
      <w:r w:rsidRPr="00F57CCD">
        <w:rPr>
          <w:rFonts w:asciiTheme="minorHAnsi" w:hAnsiTheme="minorHAnsi" w:cstheme="minorHAnsi"/>
          <w:lang w:eastAsia="en-GB"/>
        </w:rPr>
        <w:t>HIE Email Verification</w:t>
      </w:r>
      <w:r w:rsidRPr="002111BC">
        <w:rPr>
          <w:rFonts w:asciiTheme="minorHAnsi" w:hAnsiTheme="minorHAnsi" w:cstheme="minorHAnsi"/>
          <w:lang w:eastAsia="en-GB"/>
        </w:rPr>
        <w:t xml:space="preserve"> </w:t>
      </w:r>
      <w:r w:rsidR="005F1D94">
        <w:rPr>
          <w:rFonts w:asciiTheme="minorHAnsi" w:hAnsiTheme="minorHAnsi" w:cstheme="minorHAnsi"/>
          <w:lang w:eastAsia="en-GB"/>
        </w:rPr>
        <w:t xml:space="preserve">message </w:t>
      </w:r>
      <w:r w:rsidRPr="002111BC">
        <w:rPr>
          <w:rFonts w:asciiTheme="minorHAnsi" w:hAnsiTheme="minorHAnsi" w:cstheme="minorHAnsi"/>
          <w:lang w:eastAsia="en-GB"/>
        </w:rPr>
        <w:t xml:space="preserve">will display </w:t>
      </w:r>
      <w:r w:rsidR="00174605" w:rsidRPr="002111BC">
        <w:rPr>
          <w:rFonts w:asciiTheme="minorHAnsi" w:hAnsiTheme="minorHAnsi" w:cstheme="minorHAnsi"/>
          <w:lang w:eastAsia="en-GB"/>
        </w:rPr>
        <w:t>confirming the account has been created and re</w:t>
      </w:r>
      <w:r w:rsidR="00462040" w:rsidRPr="002111BC">
        <w:rPr>
          <w:rFonts w:asciiTheme="minorHAnsi" w:hAnsiTheme="minorHAnsi" w:cstheme="minorHAnsi"/>
          <w:lang w:eastAsia="en-GB"/>
        </w:rPr>
        <w:t>directing to the email associated with the request for further information.</w:t>
      </w:r>
    </w:p>
    <w:p w14:paraId="799A2D0A" w14:textId="312434CC" w:rsidR="002111BC" w:rsidRDefault="003E2BD7"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An</w:t>
      </w:r>
      <w:r w:rsidR="00D94A4B">
        <w:rPr>
          <w:rFonts w:asciiTheme="minorHAnsi" w:hAnsiTheme="minorHAnsi" w:cstheme="minorHAnsi"/>
          <w:lang w:eastAsia="en-GB"/>
        </w:rPr>
        <w:t xml:space="preserve"> </w:t>
      </w:r>
      <w:r w:rsidR="009A30C2">
        <w:rPr>
          <w:rFonts w:asciiTheme="minorHAnsi" w:hAnsiTheme="minorHAnsi" w:cstheme="minorHAnsi"/>
          <w:lang w:eastAsia="en-GB"/>
        </w:rPr>
        <w:t xml:space="preserve">email </w:t>
      </w:r>
      <w:r>
        <w:rPr>
          <w:rFonts w:asciiTheme="minorHAnsi" w:hAnsiTheme="minorHAnsi" w:cstheme="minorHAnsi"/>
          <w:lang w:eastAsia="en-GB"/>
        </w:rPr>
        <w:t xml:space="preserve">from the RHA HIE Help Desk is delivered </w:t>
      </w:r>
      <w:r w:rsidR="009A4E31" w:rsidRPr="002111BC">
        <w:rPr>
          <w:rFonts w:asciiTheme="minorHAnsi" w:hAnsiTheme="minorHAnsi" w:cstheme="minorHAnsi"/>
          <w:lang w:eastAsia="en-GB"/>
        </w:rPr>
        <w:t>to the email associated with the request</w:t>
      </w:r>
      <w:r w:rsidR="009A4E31">
        <w:rPr>
          <w:rFonts w:asciiTheme="minorHAnsi" w:hAnsiTheme="minorHAnsi" w:cstheme="minorHAnsi"/>
          <w:lang w:eastAsia="en-GB"/>
        </w:rPr>
        <w:t xml:space="preserve"> providing i</w:t>
      </w:r>
      <w:r w:rsidR="009A30C2">
        <w:rPr>
          <w:rFonts w:asciiTheme="minorHAnsi" w:hAnsiTheme="minorHAnsi" w:cstheme="minorHAnsi"/>
          <w:lang w:eastAsia="en-GB"/>
        </w:rPr>
        <w:t>nstructions to activate the new account</w:t>
      </w:r>
      <w:r>
        <w:rPr>
          <w:rFonts w:asciiTheme="minorHAnsi" w:hAnsiTheme="minorHAnsi" w:cstheme="minorHAnsi"/>
          <w:lang w:eastAsia="en-GB"/>
        </w:rPr>
        <w:t>.</w:t>
      </w:r>
      <w:r w:rsidR="003E6B6F">
        <w:rPr>
          <w:rFonts w:asciiTheme="minorHAnsi" w:hAnsiTheme="minorHAnsi" w:cstheme="minorHAnsi"/>
          <w:lang w:eastAsia="en-GB"/>
        </w:rPr>
        <w:t xml:space="preserve"> Ac</w:t>
      </w:r>
      <w:r w:rsidR="00882101">
        <w:rPr>
          <w:rFonts w:asciiTheme="minorHAnsi" w:hAnsiTheme="minorHAnsi" w:cstheme="minorHAnsi"/>
          <w:lang w:eastAsia="en-GB"/>
        </w:rPr>
        <w:t>tivation is performed by selecting the “Click here” link in the email.</w:t>
      </w:r>
    </w:p>
    <w:p w14:paraId="04A4B1BE" w14:textId="2C1D5901" w:rsidR="00882101" w:rsidRDefault="00267BEE"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 xml:space="preserve">An HIE Account Activation </w:t>
      </w:r>
      <w:r w:rsidR="005F1D94">
        <w:rPr>
          <w:rFonts w:asciiTheme="minorHAnsi" w:hAnsiTheme="minorHAnsi" w:cstheme="minorHAnsi"/>
          <w:lang w:eastAsia="en-GB"/>
        </w:rPr>
        <w:t xml:space="preserve">message </w:t>
      </w:r>
      <w:r w:rsidR="006F4995">
        <w:rPr>
          <w:rFonts w:asciiTheme="minorHAnsi" w:hAnsiTheme="minorHAnsi" w:cstheme="minorHAnsi"/>
          <w:lang w:eastAsia="en-GB"/>
        </w:rPr>
        <w:t xml:space="preserve">will display confirming the new account has been activated. </w:t>
      </w:r>
      <w:r w:rsidR="00FC348A">
        <w:rPr>
          <w:rFonts w:asciiTheme="minorHAnsi" w:hAnsiTheme="minorHAnsi" w:cstheme="minorHAnsi"/>
          <w:lang w:eastAsia="en-GB"/>
        </w:rPr>
        <w:t>A “Click here” link is provided to redirect to the</w:t>
      </w:r>
      <w:r w:rsidR="00EA50C7">
        <w:rPr>
          <w:rFonts w:asciiTheme="minorHAnsi" w:hAnsiTheme="minorHAnsi" w:cstheme="minorHAnsi"/>
          <w:lang w:eastAsia="en-GB"/>
        </w:rPr>
        <w:t xml:space="preserve"> HIE L</w:t>
      </w:r>
      <w:r w:rsidR="00FC348A">
        <w:rPr>
          <w:rFonts w:asciiTheme="minorHAnsi" w:hAnsiTheme="minorHAnsi" w:cstheme="minorHAnsi"/>
          <w:lang w:eastAsia="en-GB"/>
        </w:rPr>
        <w:t>ogin page</w:t>
      </w:r>
      <w:r w:rsidR="002950C7">
        <w:rPr>
          <w:rFonts w:asciiTheme="minorHAnsi" w:hAnsiTheme="minorHAnsi" w:cstheme="minorHAnsi"/>
          <w:lang w:eastAsia="en-GB"/>
        </w:rPr>
        <w:t>.</w:t>
      </w:r>
    </w:p>
    <w:p w14:paraId="0E60022A" w14:textId="0DE7BDD1" w:rsidR="00EA50C7" w:rsidRDefault="00FA73A5"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On the HIE Login page</w:t>
      </w:r>
      <w:r w:rsidR="007F2778">
        <w:rPr>
          <w:rFonts w:asciiTheme="minorHAnsi" w:hAnsiTheme="minorHAnsi" w:cstheme="minorHAnsi"/>
          <w:lang w:eastAsia="en-GB"/>
        </w:rPr>
        <w:t xml:space="preserve"> (Figure 1)</w:t>
      </w:r>
      <w:r>
        <w:rPr>
          <w:rFonts w:asciiTheme="minorHAnsi" w:hAnsiTheme="minorHAnsi" w:cstheme="minorHAnsi"/>
          <w:lang w:eastAsia="en-GB"/>
        </w:rPr>
        <w:t>, e</w:t>
      </w:r>
      <w:r w:rsidR="00EA50C7">
        <w:rPr>
          <w:rFonts w:asciiTheme="minorHAnsi" w:hAnsiTheme="minorHAnsi" w:cstheme="minorHAnsi"/>
          <w:lang w:eastAsia="en-GB"/>
        </w:rPr>
        <w:t xml:space="preserve">nter the </w:t>
      </w:r>
      <w:r>
        <w:rPr>
          <w:rFonts w:asciiTheme="minorHAnsi" w:hAnsiTheme="minorHAnsi" w:cstheme="minorHAnsi"/>
          <w:lang w:eastAsia="en-GB"/>
        </w:rPr>
        <w:t>User Name and Password associated with the new account</w:t>
      </w:r>
      <w:r w:rsidR="000E0627">
        <w:rPr>
          <w:rFonts w:asciiTheme="minorHAnsi" w:hAnsiTheme="minorHAnsi" w:cstheme="minorHAnsi"/>
          <w:lang w:eastAsia="en-GB"/>
        </w:rPr>
        <w:t xml:space="preserve"> and c</w:t>
      </w:r>
      <w:r>
        <w:rPr>
          <w:rFonts w:asciiTheme="minorHAnsi" w:hAnsiTheme="minorHAnsi" w:cstheme="minorHAnsi"/>
          <w:lang w:eastAsia="en-GB"/>
        </w:rPr>
        <w:t xml:space="preserve">lick </w:t>
      </w:r>
      <w:r w:rsidR="00EA556F">
        <w:rPr>
          <w:rFonts w:asciiTheme="minorHAnsi" w:hAnsiTheme="minorHAnsi" w:cstheme="minorHAnsi"/>
          <w:lang w:eastAsia="en-GB"/>
        </w:rPr>
        <w:t>“</w:t>
      </w:r>
      <w:r>
        <w:rPr>
          <w:rFonts w:asciiTheme="minorHAnsi" w:hAnsiTheme="minorHAnsi" w:cstheme="minorHAnsi"/>
          <w:lang w:eastAsia="en-GB"/>
        </w:rPr>
        <w:t>Login</w:t>
      </w:r>
      <w:r w:rsidR="00EA556F">
        <w:rPr>
          <w:rFonts w:asciiTheme="minorHAnsi" w:hAnsiTheme="minorHAnsi" w:cstheme="minorHAnsi"/>
          <w:lang w:eastAsia="en-GB"/>
        </w:rPr>
        <w:t>”</w:t>
      </w:r>
      <w:r w:rsidR="007F2778">
        <w:rPr>
          <w:rFonts w:asciiTheme="minorHAnsi" w:hAnsiTheme="minorHAnsi" w:cstheme="minorHAnsi"/>
          <w:lang w:eastAsia="en-GB"/>
        </w:rPr>
        <w:t xml:space="preserve">. The HIE Organization Registration page </w:t>
      </w:r>
      <w:r w:rsidR="002233E2">
        <w:rPr>
          <w:rFonts w:asciiTheme="minorHAnsi" w:hAnsiTheme="minorHAnsi" w:cstheme="minorHAnsi"/>
          <w:lang w:eastAsia="en-GB"/>
        </w:rPr>
        <w:t>will display</w:t>
      </w:r>
      <w:r>
        <w:rPr>
          <w:rFonts w:asciiTheme="minorHAnsi" w:hAnsiTheme="minorHAnsi" w:cstheme="minorHAnsi"/>
          <w:lang w:eastAsia="en-GB"/>
        </w:rPr>
        <w:t xml:space="preserve"> to continue the onboarding process.</w:t>
      </w:r>
    </w:p>
    <w:p w14:paraId="407C0C78" w14:textId="19548A25" w:rsidR="002233E2" w:rsidRDefault="002233E2" w:rsidP="002233E2">
      <w:pPr>
        <w:pStyle w:val="Heading3"/>
      </w:pPr>
      <w:bookmarkStart w:id="27" w:name="_Toc166660903"/>
      <w:r>
        <w:t>Existing Login</w:t>
      </w:r>
      <w:bookmarkEnd w:id="27"/>
    </w:p>
    <w:p w14:paraId="1D3EE167" w14:textId="73D636CE" w:rsidR="002233E2" w:rsidRDefault="00A04CC3"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On the HIE Login page (Figure 1), enter the User Name and Password associated with the account</w:t>
      </w:r>
      <w:r w:rsidR="00F1459C">
        <w:rPr>
          <w:rFonts w:asciiTheme="minorHAnsi" w:hAnsiTheme="minorHAnsi" w:cstheme="minorHAnsi"/>
          <w:lang w:eastAsia="en-GB"/>
        </w:rPr>
        <w:t>. C</w:t>
      </w:r>
      <w:r>
        <w:rPr>
          <w:rFonts w:asciiTheme="minorHAnsi" w:hAnsiTheme="minorHAnsi" w:cstheme="minorHAnsi"/>
          <w:lang w:eastAsia="en-GB"/>
        </w:rPr>
        <w:t xml:space="preserve">lick </w:t>
      </w:r>
      <w:r w:rsidR="00EA556F">
        <w:rPr>
          <w:rFonts w:asciiTheme="minorHAnsi" w:hAnsiTheme="minorHAnsi" w:cstheme="minorHAnsi"/>
          <w:lang w:eastAsia="en-GB"/>
        </w:rPr>
        <w:t>“</w:t>
      </w:r>
      <w:r>
        <w:rPr>
          <w:rFonts w:asciiTheme="minorHAnsi" w:hAnsiTheme="minorHAnsi" w:cstheme="minorHAnsi"/>
          <w:lang w:eastAsia="en-GB"/>
        </w:rPr>
        <w:t>Login</w:t>
      </w:r>
      <w:r w:rsidR="00EA556F">
        <w:rPr>
          <w:rFonts w:asciiTheme="minorHAnsi" w:hAnsiTheme="minorHAnsi" w:cstheme="minorHAnsi"/>
          <w:lang w:eastAsia="en-GB"/>
        </w:rPr>
        <w:t>”</w:t>
      </w:r>
      <w:r>
        <w:rPr>
          <w:rFonts w:asciiTheme="minorHAnsi" w:hAnsiTheme="minorHAnsi" w:cstheme="minorHAnsi"/>
          <w:lang w:eastAsia="en-GB"/>
        </w:rPr>
        <w:t>.</w:t>
      </w:r>
    </w:p>
    <w:p w14:paraId="6894ED54" w14:textId="7AC0B026" w:rsidR="008A49AC" w:rsidRDefault="008A49AC" w:rsidP="00987BDB">
      <w:pPr>
        <w:pStyle w:val="ListParagraph"/>
        <w:numPr>
          <w:ilvl w:val="1"/>
          <w:numId w:val="6"/>
        </w:numPr>
        <w:spacing w:before="277"/>
        <w:ind w:right="369"/>
        <w:rPr>
          <w:rFonts w:asciiTheme="minorHAnsi" w:hAnsiTheme="minorHAnsi" w:cstheme="minorHAnsi"/>
          <w:lang w:eastAsia="en-GB"/>
        </w:rPr>
      </w:pPr>
      <w:r>
        <w:rPr>
          <w:rFonts w:asciiTheme="minorHAnsi" w:hAnsiTheme="minorHAnsi" w:cstheme="minorHAnsi"/>
          <w:lang w:eastAsia="en-GB"/>
        </w:rPr>
        <w:t xml:space="preserve">If the HIE Organization has already been created, then the Facility Registration </w:t>
      </w:r>
      <w:r w:rsidR="00823B09">
        <w:rPr>
          <w:rFonts w:asciiTheme="minorHAnsi" w:hAnsiTheme="minorHAnsi" w:cstheme="minorHAnsi"/>
          <w:lang w:eastAsia="en-GB"/>
        </w:rPr>
        <w:t>page will display to continue the onboarding process.</w:t>
      </w:r>
    </w:p>
    <w:p w14:paraId="0C555510" w14:textId="77777777" w:rsidR="00B34719" w:rsidRDefault="00823B09" w:rsidP="00987BDB">
      <w:pPr>
        <w:pStyle w:val="ListParagraph"/>
        <w:numPr>
          <w:ilvl w:val="1"/>
          <w:numId w:val="6"/>
        </w:numPr>
        <w:spacing w:before="277"/>
        <w:ind w:right="369"/>
        <w:rPr>
          <w:rFonts w:asciiTheme="minorHAnsi" w:hAnsiTheme="minorHAnsi" w:cstheme="minorHAnsi"/>
          <w:lang w:eastAsia="en-GB"/>
        </w:rPr>
      </w:pPr>
      <w:r w:rsidRPr="00B34719">
        <w:rPr>
          <w:rFonts w:asciiTheme="minorHAnsi" w:hAnsiTheme="minorHAnsi" w:cstheme="minorHAnsi"/>
          <w:lang w:eastAsia="en-GB"/>
        </w:rPr>
        <w:t>If the HIE Organization has not been created, the HIE Organization Registration page will display to continue the onboarding process.</w:t>
      </w:r>
    </w:p>
    <w:p w14:paraId="122659B3" w14:textId="061C7230" w:rsidR="0022439F" w:rsidRDefault="00A97DC4" w:rsidP="00987BDB">
      <w:pPr>
        <w:pStyle w:val="ListParagraph"/>
        <w:numPr>
          <w:ilvl w:val="0"/>
          <w:numId w:val="6"/>
        </w:numPr>
        <w:spacing w:before="277"/>
        <w:ind w:right="369"/>
        <w:rPr>
          <w:rFonts w:asciiTheme="minorHAnsi" w:hAnsiTheme="minorHAnsi" w:cstheme="minorHAnsi"/>
          <w:lang w:eastAsia="en-GB"/>
        </w:rPr>
      </w:pPr>
      <w:r w:rsidRPr="00B34719">
        <w:rPr>
          <w:rFonts w:asciiTheme="minorHAnsi" w:hAnsiTheme="minorHAnsi" w:cstheme="minorHAnsi"/>
          <w:lang w:eastAsia="en-GB"/>
        </w:rPr>
        <w:t xml:space="preserve">Click “Forgot your user name?” or “Forgot your user password” </w:t>
      </w:r>
      <w:r w:rsidR="00F63092" w:rsidRPr="00B34719">
        <w:rPr>
          <w:rFonts w:asciiTheme="minorHAnsi" w:hAnsiTheme="minorHAnsi" w:cstheme="minorHAnsi"/>
          <w:lang w:eastAsia="en-GB"/>
        </w:rPr>
        <w:t xml:space="preserve">and provide </w:t>
      </w:r>
      <w:r w:rsidR="00C94C08" w:rsidRPr="00B34719">
        <w:rPr>
          <w:rFonts w:asciiTheme="minorHAnsi" w:hAnsiTheme="minorHAnsi" w:cstheme="minorHAnsi"/>
          <w:lang w:eastAsia="en-GB"/>
        </w:rPr>
        <w:t xml:space="preserve">the </w:t>
      </w:r>
      <w:r w:rsidR="00F63092" w:rsidRPr="00B34719">
        <w:rPr>
          <w:rFonts w:asciiTheme="minorHAnsi" w:hAnsiTheme="minorHAnsi" w:cstheme="minorHAnsi"/>
          <w:lang w:eastAsia="en-GB"/>
        </w:rPr>
        <w:t xml:space="preserve">email </w:t>
      </w:r>
      <w:r w:rsidR="006A0FC6" w:rsidRPr="00B34719">
        <w:rPr>
          <w:rFonts w:asciiTheme="minorHAnsi" w:hAnsiTheme="minorHAnsi" w:cstheme="minorHAnsi"/>
          <w:lang w:eastAsia="en-GB"/>
        </w:rPr>
        <w:t>associated with the Login</w:t>
      </w:r>
      <w:r w:rsidR="00B34719" w:rsidRPr="00B34719">
        <w:rPr>
          <w:rFonts w:asciiTheme="minorHAnsi" w:hAnsiTheme="minorHAnsi" w:cstheme="minorHAnsi"/>
          <w:lang w:eastAsia="en-GB"/>
        </w:rPr>
        <w:t>.</w:t>
      </w:r>
      <w:r w:rsidR="0022439F" w:rsidRPr="00B34719">
        <w:rPr>
          <w:rFonts w:asciiTheme="minorHAnsi" w:hAnsiTheme="minorHAnsi" w:cstheme="minorHAnsi"/>
          <w:lang w:eastAsia="en-GB"/>
        </w:rPr>
        <w:t xml:space="preserve"> Instructions </w:t>
      </w:r>
      <w:r w:rsidR="00B34719" w:rsidRPr="00B34719">
        <w:rPr>
          <w:rFonts w:asciiTheme="minorHAnsi" w:hAnsiTheme="minorHAnsi" w:cstheme="minorHAnsi"/>
          <w:lang w:eastAsia="en-GB"/>
        </w:rPr>
        <w:t xml:space="preserve">to retrieve and/or reset this information </w:t>
      </w:r>
      <w:r w:rsidR="0022439F" w:rsidRPr="00B34719">
        <w:rPr>
          <w:rFonts w:asciiTheme="minorHAnsi" w:hAnsiTheme="minorHAnsi" w:cstheme="minorHAnsi"/>
          <w:lang w:eastAsia="en-GB"/>
        </w:rPr>
        <w:t xml:space="preserve">will be </w:t>
      </w:r>
      <w:r w:rsidR="00F63092" w:rsidRPr="00B34719">
        <w:rPr>
          <w:rFonts w:asciiTheme="minorHAnsi" w:hAnsiTheme="minorHAnsi" w:cstheme="minorHAnsi"/>
          <w:lang w:eastAsia="en-GB"/>
        </w:rPr>
        <w:t xml:space="preserve">sent to </w:t>
      </w:r>
      <w:r w:rsidR="0022439F" w:rsidRPr="00B34719">
        <w:rPr>
          <w:rFonts w:asciiTheme="minorHAnsi" w:hAnsiTheme="minorHAnsi" w:cstheme="minorHAnsi"/>
          <w:lang w:eastAsia="en-GB"/>
        </w:rPr>
        <w:t xml:space="preserve">the email </w:t>
      </w:r>
      <w:r w:rsidR="00C94C08" w:rsidRPr="00B34719">
        <w:rPr>
          <w:rFonts w:asciiTheme="minorHAnsi" w:hAnsiTheme="minorHAnsi" w:cstheme="minorHAnsi"/>
          <w:lang w:eastAsia="en-GB"/>
        </w:rPr>
        <w:t>provided</w:t>
      </w:r>
      <w:r w:rsidR="0022439F" w:rsidRPr="00B34719">
        <w:rPr>
          <w:rFonts w:asciiTheme="minorHAnsi" w:hAnsiTheme="minorHAnsi" w:cstheme="minorHAnsi"/>
          <w:lang w:eastAsia="en-GB"/>
        </w:rPr>
        <w:t>.</w:t>
      </w:r>
    </w:p>
    <w:p w14:paraId="5697FC98" w14:textId="74AE2EB1" w:rsidR="00D90604" w:rsidRDefault="00777617" w:rsidP="00D90604">
      <w:pPr>
        <w:pStyle w:val="Heading2"/>
      </w:pPr>
      <w:bookmarkStart w:id="28" w:name="_Toc166660904"/>
      <w:r>
        <w:lastRenderedPageBreak/>
        <w:t>Submit Contract Information</w:t>
      </w:r>
      <w:bookmarkEnd w:id="28"/>
    </w:p>
    <w:p w14:paraId="3844D86A" w14:textId="006681A6" w:rsidR="00C03553" w:rsidRDefault="00777617"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On the HIE Login page (Figure 1), enter the User Name and Password</w:t>
      </w:r>
      <w:r w:rsidR="00F1459C">
        <w:rPr>
          <w:rFonts w:asciiTheme="minorHAnsi" w:hAnsiTheme="minorHAnsi" w:cstheme="minorHAnsi"/>
          <w:lang w:eastAsia="en-GB"/>
        </w:rPr>
        <w:t>. C</w:t>
      </w:r>
      <w:r>
        <w:rPr>
          <w:rFonts w:asciiTheme="minorHAnsi" w:hAnsiTheme="minorHAnsi" w:cstheme="minorHAnsi"/>
          <w:lang w:eastAsia="en-GB"/>
        </w:rPr>
        <w:t>lick “Login”.</w:t>
      </w:r>
      <w:r w:rsidR="00C03553">
        <w:rPr>
          <w:rFonts w:asciiTheme="minorHAnsi" w:hAnsiTheme="minorHAnsi" w:cstheme="minorHAnsi"/>
          <w:lang w:eastAsia="en-GB"/>
        </w:rPr>
        <w:t xml:space="preserve"> The HIE Organization Registration page will display to continue the onboarding process.</w:t>
      </w:r>
    </w:p>
    <w:p w14:paraId="386E3AF3" w14:textId="5754C8C5" w:rsidR="00777617" w:rsidRDefault="004B2DFA"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 xml:space="preserve">On the </w:t>
      </w:r>
      <w:r w:rsidR="005340C0">
        <w:rPr>
          <w:rFonts w:asciiTheme="minorHAnsi" w:hAnsiTheme="minorHAnsi" w:cstheme="minorHAnsi"/>
          <w:lang w:eastAsia="en-GB"/>
        </w:rPr>
        <w:t>HIE Organization Registration page, enter th</w:t>
      </w:r>
      <w:r w:rsidR="002F4074">
        <w:rPr>
          <w:rFonts w:asciiTheme="minorHAnsi" w:hAnsiTheme="minorHAnsi" w:cstheme="minorHAnsi"/>
          <w:lang w:eastAsia="en-GB"/>
        </w:rPr>
        <w:t xml:space="preserve">e organization information defined in </w:t>
      </w:r>
      <w:hyperlink w:anchor="_Assemble_Contract_Information" w:history="1">
        <w:r w:rsidR="002F4074" w:rsidRPr="00F72B65">
          <w:rPr>
            <w:rStyle w:val="Hyperlink"/>
            <w:rFonts w:asciiTheme="minorHAnsi" w:hAnsiTheme="minorHAnsi" w:cstheme="minorHAnsi"/>
            <w:lang w:eastAsia="en-GB"/>
          </w:rPr>
          <w:t xml:space="preserve">Section </w:t>
        </w:r>
        <w:r w:rsidR="00F72B65" w:rsidRPr="00F72B65">
          <w:rPr>
            <w:rStyle w:val="Hyperlink"/>
            <w:rFonts w:asciiTheme="minorHAnsi" w:hAnsiTheme="minorHAnsi" w:cstheme="minorHAnsi"/>
            <w:lang w:eastAsia="en-GB"/>
          </w:rPr>
          <w:t>2.3 Assemble Contract Information</w:t>
        </w:r>
      </w:hyperlink>
      <w:r w:rsidR="00F72B65">
        <w:rPr>
          <w:rFonts w:asciiTheme="minorHAnsi" w:hAnsiTheme="minorHAnsi" w:cstheme="minorHAnsi"/>
          <w:lang w:eastAsia="en-GB"/>
        </w:rPr>
        <w:t>.</w:t>
      </w:r>
      <w:r w:rsidR="00A83457">
        <w:rPr>
          <w:rFonts w:asciiTheme="minorHAnsi" w:hAnsiTheme="minorHAnsi" w:cstheme="minorHAnsi"/>
          <w:lang w:eastAsia="en-GB"/>
        </w:rPr>
        <w:t xml:space="preserve"> Click “Submit”</w:t>
      </w:r>
      <w:r w:rsidR="00737CA9">
        <w:rPr>
          <w:rFonts w:asciiTheme="minorHAnsi" w:hAnsiTheme="minorHAnsi" w:cstheme="minorHAnsi"/>
          <w:lang w:eastAsia="en-GB"/>
        </w:rPr>
        <w:t>.</w:t>
      </w:r>
    </w:p>
    <w:p w14:paraId="5C2CE10A" w14:textId="158A6337" w:rsidR="007B2D0B" w:rsidRDefault="00737CA9"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 xml:space="preserve">The HIE Organization Registration Signature/Edit page displays </w:t>
      </w:r>
      <w:r w:rsidR="00CF0E1F">
        <w:rPr>
          <w:rFonts w:asciiTheme="minorHAnsi" w:hAnsiTheme="minorHAnsi" w:cstheme="minorHAnsi"/>
          <w:lang w:eastAsia="en-GB"/>
        </w:rPr>
        <w:t>providing an opportunity to review the information entered for accuracy</w:t>
      </w:r>
      <w:r w:rsidR="001A0316">
        <w:rPr>
          <w:rFonts w:asciiTheme="minorHAnsi" w:hAnsiTheme="minorHAnsi" w:cstheme="minorHAnsi"/>
          <w:lang w:eastAsia="en-GB"/>
        </w:rPr>
        <w:t xml:space="preserve">. </w:t>
      </w:r>
    </w:p>
    <w:p w14:paraId="53EBE7DB" w14:textId="4975C2BB" w:rsidR="00737CA9" w:rsidRDefault="00CF0E1F" w:rsidP="00987BDB">
      <w:pPr>
        <w:pStyle w:val="ListParagraph"/>
        <w:numPr>
          <w:ilvl w:val="1"/>
          <w:numId w:val="6"/>
        </w:numPr>
        <w:spacing w:before="277"/>
        <w:ind w:right="369"/>
        <w:rPr>
          <w:rFonts w:asciiTheme="minorHAnsi" w:hAnsiTheme="minorHAnsi" w:cstheme="minorHAnsi"/>
          <w:lang w:eastAsia="en-GB"/>
        </w:rPr>
      </w:pPr>
      <w:r>
        <w:rPr>
          <w:rFonts w:asciiTheme="minorHAnsi" w:hAnsiTheme="minorHAnsi" w:cstheme="minorHAnsi"/>
          <w:lang w:eastAsia="en-GB"/>
        </w:rPr>
        <w:t>If changes are needed, click “E</w:t>
      </w:r>
      <w:r w:rsidR="007404FF">
        <w:rPr>
          <w:rFonts w:asciiTheme="minorHAnsi" w:hAnsiTheme="minorHAnsi" w:cstheme="minorHAnsi"/>
          <w:lang w:eastAsia="en-GB"/>
        </w:rPr>
        <w:t>dit”.</w:t>
      </w:r>
      <w:r w:rsidR="007B2D0B">
        <w:rPr>
          <w:rFonts w:asciiTheme="minorHAnsi" w:hAnsiTheme="minorHAnsi" w:cstheme="minorHAnsi"/>
          <w:lang w:eastAsia="en-GB"/>
        </w:rPr>
        <w:t xml:space="preserve"> Make the necessary changes and click “Save”.</w:t>
      </w:r>
      <w:r w:rsidR="00AE49EA">
        <w:rPr>
          <w:rFonts w:asciiTheme="minorHAnsi" w:hAnsiTheme="minorHAnsi" w:cstheme="minorHAnsi"/>
          <w:lang w:eastAsia="en-GB"/>
        </w:rPr>
        <w:t xml:space="preserve"> </w:t>
      </w:r>
      <w:r w:rsidR="00955B65">
        <w:rPr>
          <w:rFonts w:asciiTheme="minorHAnsi" w:hAnsiTheme="minorHAnsi" w:cstheme="minorHAnsi"/>
          <w:lang w:eastAsia="en-GB"/>
        </w:rPr>
        <w:t>Review the changes to confirm accuracy.</w:t>
      </w:r>
    </w:p>
    <w:p w14:paraId="68287771" w14:textId="03DD910E" w:rsidR="00955B65" w:rsidRDefault="00955B65"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 xml:space="preserve">Once </w:t>
      </w:r>
      <w:r w:rsidR="006313B9">
        <w:rPr>
          <w:rFonts w:asciiTheme="minorHAnsi" w:hAnsiTheme="minorHAnsi" w:cstheme="minorHAnsi"/>
          <w:lang w:eastAsia="en-GB"/>
        </w:rPr>
        <w:t>the information entered is confirmed</w:t>
      </w:r>
      <w:r>
        <w:rPr>
          <w:rFonts w:asciiTheme="minorHAnsi" w:hAnsiTheme="minorHAnsi" w:cstheme="minorHAnsi"/>
          <w:lang w:eastAsia="en-GB"/>
        </w:rPr>
        <w:t xml:space="preserve"> as accurate, click “Continue to DocuSign”.</w:t>
      </w:r>
    </w:p>
    <w:p w14:paraId="1BD88CC7" w14:textId="363E3BCF" w:rsidR="00F1760B" w:rsidRDefault="00AC2D0C" w:rsidP="00987BDB">
      <w:pPr>
        <w:pStyle w:val="ListParagraph"/>
        <w:numPr>
          <w:ilvl w:val="0"/>
          <w:numId w:val="6"/>
        </w:numPr>
        <w:spacing w:before="277"/>
        <w:ind w:right="369"/>
        <w:rPr>
          <w:rFonts w:asciiTheme="minorHAnsi" w:hAnsiTheme="minorHAnsi" w:cstheme="minorHAnsi"/>
          <w:lang w:eastAsia="en-GB"/>
        </w:rPr>
      </w:pPr>
      <w:r>
        <w:rPr>
          <w:rFonts w:asciiTheme="minorHAnsi" w:hAnsiTheme="minorHAnsi" w:cstheme="minorHAnsi"/>
          <w:lang w:eastAsia="en-GB"/>
        </w:rPr>
        <w:t>On the Renal Healthcare HIE Organization Registration page</w:t>
      </w:r>
      <w:r w:rsidR="00587ADE">
        <w:rPr>
          <w:rFonts w:asciiTheme="minorHAnsi" w:hAnsiTheme="minorHAnsi" w:cstheme="minorHAnsi"/>
          <w:lang w:eastAsia="en-GB"/>
        </w:rPr>
        <w:t xml:space="preserve"> (Reference Figure 3)</w:t>
      </w:r>
      <w:r>
        <w:rPr>
          <w:rFonts w:asciiTheme="minorHAnsi" w:hAnsiTheme="minorHAnsi" w:cstheme="minorHAnsi"/>
          <w:lang w:eastAsia="en-GB"/>
        </w:rPr>
        <w:t xml:space="preserve">, </w:t>
      </w:r>
    </w:p>
    <w:p w14:paraId="12B36DFA" w14:textId="0FDA6D7F" w:rsidR="002C1E63" w:rsidRDefault="002C1E63" w:rsidP="00987BDB">
      <w:pPr>
        <w:pStyle w:val="ListParagraph"/>
        <w:numPr>
          <w:ilvl w:val="1"/>
          <w:numId w:val="6"/>
        </w:numPr>
        <w:spacing w:before="277"/>
        <w:ind w:right="369"/>
        <w:rPr>
          <w:rFonts w:asciiTheme="minorHAnsi" w:hAnsiTheme="minorHAnsi" w:cstheme="minorHAnsi"/>
          <w:lang w:eastAsia="en-GB"/>
        </w:rPr>
      </w:pPr>
      <w:r>
        <w:rPr>
          <w:rFonts w:asciiTheme="minorHAnsi" w:hAnsiTheme="minorHAnsi" w:cstheme="minorHAnsi"/>
          <w:lang w:eastAsia="en-GB"/>
        </w:rPr>
        <w:t>Click</w:t>
      </w:r>
      <w:r w:rsidR="003262E2">
        <w:rPr>
          <w:rFonts w:asciiTheme="minorHAnsi" w:hAnsiTheme="minorHAnsi" w:cstheme="minorHAnsi"/>
          <w:lang w:eastAsia="en-GB"/>
        </w:rPr>
        <w:t xml:space="preserve"> the</w:t>
      </w:r>
      <w:r w:rsidR="00E871DA">
        <w:rPr>
          <w:rFonts w:asciiTheme="minorHAnsi" w:hAnsiTheme="minorHAnsi" w:cstheme="minorHAnsi"/>
          <w:lang w:eastAsia="en-GB"/>
        </w:rPr>
        <w:t xml:space="preserve"> “</w:t>
      </w:r>
      <w:r>
        <w:rPr>
          <w:rFonts w:asciiTheme="minorHAnsi" w:hAnsiTheme="minorHAnsi" w:cstheme="minorHAnsi"/>
          <w:lang w:eastAsia="en-GB"/>
        </w:rPr>
        <w:t>Electronic Record and Signature Disclosure</w:t>
      </w:r>
      <w:r w:rsidR="00E871DA">
        <w:rPr>
          <w:rFonts w:asciiTheme="minorHAnsi" w:hAnsiTheme="minorHAnsi" w:cstheme="minorHAnsi"/>
          <w:lang w:eastAsia="en-GB"/>
        </w:rPr>
        <w:t>”</w:t>
      </w:r>
      <w:r>
        <w:rPr>
          <w:rFonts w:asciiTheme="minorHAnsi" w:hAnsiTheme="minorHAnsi" w:cstheme="minorHAnsi"/>
          <w:lang w:eastAsia="en-GB"/>
        </w:rPr>
        <w:t xml:space="preserve"> link </w:t>
      </w:r>
      <w:r w:rsidR="008571EB">
        <w:rPr>
          <w:rFonts w:asciiTheme="minorHAnsi" w:hAnsiTheme="minorHAnsi" w:cstheme="minorHAnsi"/>
          <w:lang w:eastAsia="en-GB"/>
        </w:rPr>
        <w:t xml:space="preserve">to read </w:t>
      </w:r>
      <w:r w:rsidR="00543E1E">
        <w:rPr>
          <w:rFonts w:asciiTheme="minorHAnsi" w:hAnsiTheme="minorHAnsi" w:cstheme="minorHAnsi"/>
          <w:lang w:eastAsia="en-GB"/>
        </w:rPr>
        <w:t xml:space="preserve">and understand </w:t>
      </w:r>
      <w:r w:rsidR="008571EB">
        <w:rPr>
          <w:rFonts w:asciiTheme="minorHAnsi" w:hAnsiTheme="minorHAnsi" w:cstheme="minorHAnsi"/>
          <w:lang w:eastAsia="en-GB"/>
        </w:rPr>
        <w:t xml:space="preserve">the </w:t>
      </w:r>
      <w:r w:rsidR="00987CFE">
        <w:rPr>
          <w:rFonts w:asciiTheme="minorHAnsi" w:hAnsiTheme="minorHAnsi" w:cstheme="minorHAnsi"/>
          <w:lang w:eastAsia="en-GB"/>
        </w:rPr>
        <w:t>details</w:t>
      </w:r>
      <w:r w:rsidR="009B6EB7">
        <w:rPr>
          <w:rFonts w:asciiTheme="minorHAnsi" w:hAnsiTheme="minorHAnsi" w:cstheme="minorHAnsi"/>
          <w:lang w:eastAsia="en-GB"/>
        </w:rPr>
        <w:t xml:space="preserve"> specific to </w:t>
      </w:r>
      <w:r w:rsidR="0062476C">
        <w:rPr>
          <w:rFonts w:asciiTheme="minorHAnsi" w:hAnsiTheme="minorHAnsi" w:cstheme="minorHAnsi"/>
          <w:lang w:eastAsia="en-GB"/>
        </w:rPr>
        <w:t>electronic record</w:t>
      </w:r>
      <w:r w:rsidR="007850D4">
        <w:rPr>
          <w:rFonts w:asciiTheme="minorHAnsi" w:hAnsiTheme="minorHAnsi" w:cstheme="minorHAnsi"/>
          <w:lang w:eastAsia="en-GB"/>
        </w:rPr>
        <w:t>s</w:t>
      </w:r>
      <w:r w:rsidR="0062476C">
        <w:rPr>
          <w:rFonts w:asciiTheme="minorHAnsi" w:hAnsiTheme="minorHAnsi" w:cstheme="minorHAnsi"/>
          <w:lang w:eastAsia="en-GB"/>
        </w:rPr>
        <w:t xml:space="preserve"> and </w:t>
      </w:r>
      <w:r w:rsidR="004F7656">
        <w:rPr>
          <w:rFonts w:asciiTheme="minorHAnsi" w:hAnsiTheme="minorHAnsi" w:cstheme="minorHAnsi"/>
          <w:lang w:eastAsia="en-GB"/>
        </w:rPr>
        <w:t>signatures, including</w:t>
      </w:r>
      <w:r w:rsidR="007850D4">
        <w:rPr>
          <w:rFonts w:asciiTheme="minorHAnsi" w:hAnsiTheme="minorHAnsi" w:cstheme="minorHAnsi"/>
          <w:lang w:eastAsia="en-GB"/>
        </w:rPr>
        <w:t xml:space="preserve"> </w:t>
      </w:r>
      <w:r w:rsidR="004F7656">
        <w:rPr>
          <w:rFonts w:asciiTheme="minorHAnsi" w:hAnsiTheme="minorHAnsi" w:cstheme="minorHAnsi"/>
          <w:lang w:eastAsia="en-GB"/>
        </w:rPr>
        <w:t xml:space="preserve">terms and agreements with </w:t>
      </w:r>
      <w:r w:rsidR="00F0116E">
        <w:rPr>
          <w:rFonts w:asciiTheme="minorHAnsi" w:hAnsiTheme="minorHAnsi" w:cstheme="minorHAnsi"/>
          <w:lang w:eastAsia="en-GB"/>
        </w:rPr>
        <w:t>a</w:t>
      </w:r>
      <w:r w:rsidR="0081634D" w:rsidRPr="0081634D">
        <w:rPr>
          <w:rFonts w:asciiTheme="minorHAnsi" w:hAnsiTheme="minorHAnsi" w:cstheme="minorHAnsi"/>
          <w:lang w:eastAsia="en-GB"/>
        </w:rPr>
        <w:t>cknowledging access and consent to receiv</w:t>
      </w:r>
      <w:r w:rsidR="001B2BC4">
        <w:rPr>
          <w:rFonts w:asciiTheme="minorHAnsi" w:hAnsiTheme="minorHAnsi" w:cstheme="minorHAnsi"/>
          <w:lang w:eastAsia="en-GB"/>
        </w:rPr>
        <w:t>ing</w:t>
      </w:r>
      <w:r w:rsidR="0081634D" w:rsidRPr="0081634D">
        <w:rPr>
          <w:rFonts w:asciiTheme="minorHAnsi" w:hAnsiTheme="minorHAnsi" w:cstheme="minorHAnsi"/>
          <w:lang w:eastAsia="en-GB"/>
        </w:rPr>
        <w:t xml:space="preserve"> and sign</w:t>
      </w:r>
      <w:r w:rsidR="001B2BC4">
        <w:rPr>
          <w:rFonts w:asciiTheme="minorHAnsi" w:hAnsiTheme="minorHAnsi" w:cstheme="minorHAnsi"/>
          <w:lang w:eastAsia="en-GB"/>
        </w:rPr>
        <w:t>ing</w:t>
      </w:r>
      <w:r w:rsidR="0081634D" w:rsidRPr="0081634D">
        <w:rPr>
          <w:rFonts w:asciiTheme="minorHAnsi" w:hAnsiTheme="minorHAnsi" w:cstheme="minorHAnsi"/>
          <w:lang w:eastAsia="en-GB"/>
        </w:rPr>
        <w:t xml:space="preserve"> documents electronica</w:t>
      </w:r>
      <w:r w:rsidR="00F0116E">
        <w:rPr>
          <w:rFonts w:asciiTheme="minorHAnsi" w:hAnsiTheme="minorHAnsi" w:cstheme="minorHAnsi"/>
          <w:lang w:eastAsia="en-GB"/>
        </w:rPr>
        <w:t>lly.</w:t>
      </w:r>
      <w:r w:rsidR="001B2BC4">
        <w:rPr>
          <w:rFonts w:asciiTheme="minorHAnsi" w:hAnsiTheme="minorHAnsi" w:cstheme="minorHAnsi"/>
          <w:lang w:eastAsia="en-GB"/>
        </w:rPr>
        <w:t xml:space="preserve"> Click “Close”</w:t>
      </w:r>
      <w:r w:rsidR="008571EB">
        <w:rPr>
          <w:rFonts w:asciiTheme="minorHAnsi" w:hAnsiTheme="minorHAnsi" w:cstheme="minorHAnsi"/>
          <w:lang w:eastAsia="en-GB"/>
        </w:rPr>
        <w:t xml:space="preserve"> once the </w:t>
      </w:r>
      <w:r w:rsidR="00F42106">
        <w:rPr>
          <w:rFonts w:asciiTheme="minorHAnsi" w:hAnsiTheme="minorHAnsi" w:cstheme="minorHAnsi"/>
          <w:lang w:eastAsia="en-GB"/>
        </w:rPr>
        <w:t xml:space="preserve">details </w:t>
      </w:r>
      <w:r w:rsidR="00543E1E">
        <w:rPr>
          <w:rFonts w:asciiTheme="minorHAnsi" w:hAnsiTheme="minorHAnsi" w:cstheme="minorHAnsi"/>
          <w:lang w:eastAsia="en-GB"/>
        </w:rPr>
        <w:t>have been read.</w:t>
      </w:r>
    </w:p>
    <w:p w14:paraId="695C57F0" w14:textId="47C84165" w:rsidR="00587ADE" w:rsidRDefault="0083339F" w:rsidP="00987BDB">
      <w:pPr>
        <w:pStyle w:val="ListParagraph"/>
        <w:numPr>
          <w:ilvl w:val="1"/>
          <w:numId w:val="6"/>
        </w:numPr>
        <w:spacing w:before="277"/>
        <w:ind w:right="369"/>
        <w:rPr>
          <w:rFonts w:asciiTheme="minorHAnsi" w:hAnsiTheme="minorHAnsi" w:cstheme="minorHAnsi"/>
          <w:lang w:eastAsia="en-GB"/>
        </w:rPr>
      </w:pPr>
      <w:r>
        <w:rPr>
          <w:rFonts w:asciiTheme="minorHAnsi" w:hAnsiTheme="minorHAnsi" w:cstheme="minorHAnsi"/>
          <w:lang w:eastAsia="en-GB"/>
        </w:rPr>
        <w:t xml:space="preserve">Click </w:t>
      </w:r>
      <w:r w:rsidR="00445020">
        <w:rPr>
          <w:rFonts w:asciiTheme="minorHAnsi" w:hAnsiTheme="minorHAnsi" w:cstheme="minorHAnsi"/>
          <w:lang w:eastAsia="en-GB"/>
        </w:rPr>
        <w:t xml:space="preserve">on </w:t>
      </w:r>
      <w:r>
        <w:rPr>
          <w:rFonts w:asciiTheme="minorHAnsi" w:hAnsiTheme="minorHAnsi" w:cstheme="minorHAnsi"/>
          <w:lang w:eastAsia="en-GB"/>
        </w:rPr>
        <w:t xml:space="preserve">the box </w:t>
      </w:r>
      <w:r w:rsidR="00445020">
        <w:rPr>
          <w:rFonts w:asciiTheme="minorHAnsi" w:hAnsiTheme="minorHAnsi" w:cstheme="minorHAnsi"/>
          <w:lang w:eastAsia="en-GB"/>
        </w:rPr>
        <w:t xml:space="preserve">to enter a checkmark </w:t>
      </w:r>
      <w:r w:rsidR="00587ADE">
        <w:rPr>
          <w:rFonts w:asciiTheme="minorHAnsi" w:hAnsiTheme="minorHAnsi" w:cstheme="minorHAnsi"/>
          <w:lang w:eastAsia="en-GB"/>
        </w:rPr>
        <w:t>c</w:t>
      </w:r>
      <w:r>
        <w:rPr>
          <w:rFonts w:asciiTheme="minorHAnsi" w:hAnsiTheme="minorHAnsi" w:cstheme="minorHAnsi"/>
          <w:lang w:eastAsia="en-GB"/>
        </w:rPr>
        <w:t>onfirming “I agree to use electronic</w:t>
      </w:r>
      <w:r w:rsidR="00445020">
        <w:rPr>
          <w:rFonts w:asciiTheme="minorHAnsi" w:hAnsiTheme="minorHAnsi" w:cstheme="minorHAnsi"/>
          <w:lang w:eastAsia="en-GB"/>
        </w:rPr>
        <w:t xml:space="preserve"> records and signatures.”</w:t>
      </w:r>
    </w:p>
    <w:p w14:paraId="448B9641" w14:textId="76E07321" w:rsidR="0006439D" w:rsidRDefault="0006439D" w:rsidP="00987BDB">
      <w:pPr>
        <w:pStyle w:val="ListParagraph"/>
        <w:numPr>
          <w:ilvl w:val="1"/>
          <w:numId w:val="6"/>
        </w:numPr>
        <w:spacing w:before="277"/>
        <w:ind w:right="369"/>
        <w:rPr>
          <w:rFonts w:asciiTheme="minorHAnsi" w:hAnsiTheme="minorHAnsi" w:cstheme="minorHAnsi"/>
          <w:lang w:eastAsia="en-GB"/>
        </w:rPr>
      </w:pPr>
      <w:r>
        <w:rPr>
          <w:rFonts w:asciiTheme="minorHAnsi" w:hAnsiTheme="minorHAnsi" w:cstheme="minorHAnsi"/>
          <w:lang w:eastAsia="en-GB"/>
        </w:rPr>
        <w:t>Click “Continue”.</w:t>
      </w:r>
    </w:p>
    <w:p w14:paraId="453E550D" w14:textId="388F8989" w:rsidR="00873C4A" w:rsidRDefault="00587ADE" w:rsidP="00587ADE">
      <w:pPr>
        <w:spacing w:before="277"/>
        <w:ind w:left="859" w:right="369" w:hanging="859"/>
      </w:pPr>
      <w:r>
        <w:rPr>
          <w:noProof/>
        </w:rPr>
        <w:drawing>
          <wp:inline distT="0" distB="0" distL="0" distR="0" wp14:anchorId="58D3ECBD" wp14:editId="75705A3D">
            <wp:extent cx="6309360" cy="1280160"/>
            <wp:effectExtent l="0" t="0" r="0" b="0"/>
            <wp:docPr id="291095244" name="Picture 1" descr="Link to the Electronic Record and Signature Disclosure providing details specific to electronic records and signatures, including terms and agreements with acknowledging access and consent to receiving and signing documents electronically. Provides a checkbox to confirm, “I agree to use electronic records and signatur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95244" name="Picture 1" descr="Link to the Electronic Record and Signature Disclosure providing details specific to electronic records and signatures, including terms and agreements with acknowledging access and consent to receiving and signing documents electronically. Provides a checkbox to confirm, “I agree to use electronic records and signatures.”&#10;"/>
                    <pic:cNvPicPr/>
                  </pic:nvPicPr>
                  <pic:blipFill>
                    <a:blip r:embed="rId24"/>
                    <a:stretch>
                      <a:fillRect/>
                    </a:stretch>
                  </pic:blipFill>
                  <pic:spPr>
                    <a:xfrm>
                      <a:off x="0" y="0"/>
                      <a:ext cx="6309360" cy="1280160"/>
                    </a:xfrm>
                    <a:prstGeom prst="rect">
                      <a:avLst/>
                    </a:prstGeom>
                  </pic:spPr>
                </pic:pic>
              </a:graphicData>
            </a:graphic>
          </wp:inline>
        </w:drawing>
      </w:r>
    </w:p>
    <w:p w14:paraId="5926FFED" w14:textId="4161B7CB" w:rsidR="00777617" w:rsidRPr="00873C4A" w:rsidRDefault="00873C4A" w:rsidP="00873C4A">
      <w:pPr>
        <w:pStyle w:val="Caption"/>
        <w:jc w:val="center"/>
        <w:rPr>
          <w:b/>
          <w:bCs/>
        </w:rPr>
      </w:pPr>
      <w:bookmarkStart w:id="29" w:name="_Toc166660995"/>
      <w:r w:rsidRPr="00873C4A">
        <w:rPr>
          <w:b/>
          <w:bCs/>
        </w:rPr>
        <w:t xml:space="preserve">Figure </w:t>
      </w:r>
      <w:r w:rsidRPr="00873C4A">
        <w:rPr>
          <w:b/>
          <w:bCs/>
        </w:rPr>
        <w:fldChar w:fldCharType="begin"/>
      </w:r>
      <w:r w:rsidRPr="00873C4A">
        <w:rPr>
          <w:b/>
          <w:bCs/>
        </w:rPr>
        <w:instrText xml:space="preserve"> SEQ Figure \* ARABIC </w:instrText>
      </w:r>
      <w:r w:rsidRPr="00873C4A">
        <w:rPr>
          <w:b/>
          <w:bCs/>
        </w:rPr>
        <w:fldChar w:fldCharType="separate"/>
      </w:r>
      <w:r w:rsidR="00703015">
        <w:rPr>
          <w:b/>
          <w:bCs/>
          <w:noProof/>
        </w:rPr>
        <w:t>3</w:t>
      </w:r>
      <w:r w:rsidRPr="00873C4A">
        <w:rPr>
          <w:b/>
          <w:bCs/>
        </w:rPr>
        <w:fldChar w:fldCharType="end"/>
      </w:r>
      <w:r w:rsidRPr="00873C4A">
        <w:rPr>
          <w:b/>
          <w:bCs/>
        </w:rPr>
        <w:t>: Electronic Record and Signature Disclosure</w:t>
      </w:r>
      <w:bookmarkEnd w:id="29"/>
    </w:p>
    <w:p w14:paraId="0511F21A" w14:textId="560E41F5" w:rsidR="00D90604" w:rsidRDefault="001107AC" w:rsidP="00987BDB">
      <w:pPr>
        <w:pStyle w:val="ListParagraph"/>
        <w:numPr>
          <w:ilvl w:val="1"/>
          <w:numId w:val="6"/>
        </w:numPr>
        <w:spacing w:before="277"/>
        <w:ind w:right="369"/>
        <w:rPr>
          <w:rFonts w:asciiTheme="minorHAnsi" w:hAnsiTheme="minorHAnsi" w:cstheme="minorHAnsi"/>
          <w:lang w:eastAsia="en-GB"/>
        </w:rPr>
      </w:pPr>
      <w:r>
        <w:rPr>
          <w:rFonts w:asciiTheme="minorHAnsi" w:hAnsiTheme="minorHAnsi" w:cstheme="minorHAnsi"/>
          <w:lang w:eastAsia="en-GB"/>
        </w:rPr>
        <w:t xml:space="preserve">The </w:t>
      </w:r>
      <w:r w:rsidR="00582FBF">
        <w:rPr>
          <w:rFonts w:asciiTheme="minorHAnsi" w:hAnsiTheme="minorHAnsi" w:cstheme="minorHAnsi"/>
          <w:lang w:eastAsia="en-GB"/>
        </w:rPr>
        <w:t>RHA HIE Participation Agreement</w:t>
      </w:r>
      <w:r w:rsidR="00B570DA">
        <w:rPr>
          <w:rFonts w:asciiTheme="minorHAnsi" w:hAnsiTheme="minorHAnsi" w:cstheme="minorHAnsi"/>
          <w:lang w:eastAsia="en-GB"/>
        </w:rPr>
        <w:t xml:space="preserve"> displays with </w:t>
      </w:r>
      <w:r w:rsidR="00160A58">
        <w:rPr>
          <w:rFonts w:asciiTheme="minorHAnsi" w:hAnsiTheme="minorHAnsi" w:cstheme="minorHAnsi"/>
          <w:lang w:eastAsia="en-GB"/>
        </w:rPr>
        <w:t>some organization information pr</w:t>
      </w:r>
      <w:r w:rsidR="00E75693">
        <w:rPr>
          <w:rFonts w:asciiTheme="minorHAnsi" w:hAnsiTheme="minorHAnsi" w:cstheme="minorHAnsi"/>
          <w:lang w:eastAsia="en-GB"/>
        </w:rPr>
        <w:t>e-po</w:t>
      </w:r>
      <w:r w:rsidR="008539E2">
        <w:rPr>
          <w:rFonts w:asciiTheme="minorHAnsi" w:hAnsiTheme="minorHAnsi" w:cstheme="minorHAnsi"/>
          <w:lang w:eastAsia="en-GB"/>
        </w:rPr>
        <w:t xml:space="preserve">pulated. </w:t>
      </w:r>
      <w:r w:rsidR="00DE2B62">
        <w:rPr>
          <w:rFonts w:asciiTheme="minorHAnsi" w:hAnsiTheme="minorHAnsi" w:cstheme="minorHAnsi"/>
          <w:lang w:eastAsia="en-GB"/>
        </w:rPr>
        <w:t xml:space="preserve">After reviewing the content of the document for </w:t>
      </w:r>
      <w:r w:rsidR="00287A4A">
        <w:rPr>
          <w:rFonts w:asciiTheme="minorHAnsi" w:hAnsiTheme="minorHAnsi" w:cstheme="minorHAnsi"/>
          <w:lang w:eastAsia="en-GB"/>
        </w:rPr>
        <w:t xml:space="preserve">accuracy, click “Start” </w:t>
      </w:r>
      <w:r w:rsidR="0004117C">
        <w:rPr>
          <w:rFonts w:asciiTheme="minorHAnsi" w:hAnsiTheme="minorHAnsi" w:cstheme="minorHAnsi"/>
          <w:lang w:eastAsia="en-GB"/>
        </w:rPr>
        <w:t>located on the screen in the upper left corner of the document</w:t>
      </w:r>
      <w:r w:rsidR="001A0316">
        <w:rPr>
          <w:rFonts w:asciiTheme="minorHAnsi" w:hAnsiTheme="minorHAnsi" w:cstheme="minorHAnsi"/>
          <w:lang w:eastAsia="en-GB"/>
        </w:rPr>
        <w:t xml:space="preserve">. </w:t>
      </w:r>
    </w:p>
    <w:p w14:paraId="0D6C13D6" w14:textId="74364559" w:rsidR="00A37E14" w:rsidRPr="00065D73" w:rsidRDefault="004F3F04" w:rsidP="00987BDB">
      <w:pPr>
        <w:pStyle w:val="ListParagraph"/>
        <w:numPr>
          <w:ilvl w:val="1"/>
          <w:numId w:val="6"/>
        </w:numPr>
        <w:spacing w:before="277"/>
        <w:ind w:right="369"/>
        <w:rPr>
          <w:rFonts w:asciiTheme="minorHAnsi" w:hAnsiTheme="minorHAnsi" w:cstheme="minorHAnsi"/>
          <w:lang w:eastAsia="en-GB"/>
        </w:rPr>
      </w:pPr>
      <w:r>
        <w:rPr>
          <w:rFonts w:asciiTheme="minorHAnsi" w:hAnsiTheme="minorHAnsi" w:cstheme="minorHAnsi"/>
          <w:lang w:eastAsia="en-GB"/>
        </w:rPr>
        <w:lastRenderedPageBreak/>
        <w:t>Click the “Sign”</w:t>
      </w:r>
      <w:r w:rsidR="000F4C53">
        <w:rPr>
          <w:rFonts w:asciiTheme="minorHAnsi" w:hAnsiTheme="minorHAnsi" w:cstheme="minorHAnsi"/>
          <w:lang w:eastAsia="en-GB"/>
        </w:rPr>
        <w:t xml:space="preserve"> </w:t>
      </w:r>
      <w:r>
        <w:rPr>
          <w:rFonts w:asciiTheme="minorHAnsi" w:hAnsiTheme="minorHAnsi" w:cstheme="minorHAnsi"/>
          <w:lang w:eastAsia="en-GB"/>
        </w:rPr>
        <w:t xml:space="preserve">icon located </w:t>
      </w:r>
      <w:r w:rsidR="00D246C7">
        <w:rPr>
          <w:rFonts w:asciiTheme="minorHAnsi" w:hAnsiTheme="minorHAnsi" w:cstheme="minorHAnsi"/>
          <w:lang w:eastAsia="en-GB"/>
        </w:rPr>
        <w:t xml:space="preserve">at the bottom of the document </w:t>
      </w:r>
      <w:r w:rsidR="000F4C53">
        <w:rPr>
          <w:rFonts w:asciiTheme="minorHAnsi" w:hAnsiTheme="minorHAnsi" w:cstheme="minorHAnsi"/>
          <w:lang w:eastAsia="en-GB"/>
        </w:rPr>
        <w:t>be</w:t>
      </w:r>
      <w:r w:rsidR="007131D8">
        <w:rPr>
          <w:rFonts w:asciiTheme="minorHAnsi" w:hAnsiTheme="minorHAnsi" w:cstheme="minorHAnsi"/>
          <w:lang w:eastAsia="en-GB"/>
        </w:rPr>
        <w:t xml:space="preserve">tween the name of the organization and name of person </w:t>
      </w:r>
      <w:r w:rsidR="00741612" w:rsidRPr="00857E77">
        <w:rPr>
          <w:rFonts w:ascii="Calibri" w:hAnsi="Calibri" w:cs="Calibri"/>
          <w:color w:val="242527"/>
          <w:shd w:val="clear" w:color="auto" w:fill="FFFFFF"/>
        </w:rPr>
        <w:t>Name of person executing this electronic contract</w:t>
      </w:r>
      <w:r w:rsidR="00D246C7">
        <w:rPr>
          <w:rFonts w:ascii="Calibri" w:hAnsi="Calibri" w:cs="Calibri"/>
          <w:color w:val="242527"/>
          <w:shd w:val="clear" w:color="auto" w:fill="FFFFFF"/>
        </w:rPr>
        <w:t>.</w:t>
      </w:r>
    </w:p>
    <w:p w14:paraId="7EEC19DE" w14:textId="1EFED64D" w:rsidR="00065D73" w:rsidRPr="000F6A0F" w:rsidRDefault="00065D73" w:rsidP="00987BDB">
      <w:pPr>
        <w:pStyle w:val="ListParagraph"/>
        <w:numPr>
          <w:ilvl w:val="1"/>
          <w:numId w:val="6"/>
        </w:numPr>
        <w:spacing w:before="277"/>
        <w:ind w:right="369"/>
        <w:rPr>
          <w:rFonts w:asciiTheme="minorHAnsi" w:hAnsiTheme="minorHAnsi" w:cstheme="minorHAnsi"/>
          <w:lang w:eastAsia="en-GB"/>
        </w:rPr>
      </w:pPr>
      <w:r>
        <w:rPr>
          <w:rFonts w:ascii="Calibri" w:hAnsi="Calibri" w:cs="Calibri"/>
          <w:color w:val="242527"/>
          <w:shd w:val="clear" w:color="auto" w:fill="FFFFFF"/>
        </w:rPr>
        <w:t>On the Adopt Your Signature page</w:t>
      </w:r>
      <w:r w:rsidR="00703015">
        <w:rPr>
          <w:rFonts w:ascii="Calibri" w:hAnsi="Calibri" w:cs="Calibri"/>
          <w:color w:val="242527"/>
          <w:shd w:val="clear" w:color="auto" w:fill="FFFFFF"/>
        </w:rPr>
        <w:t xml:space="preserve"> (Reference Figure 4)</w:t>
      </w:r>
      <w:r>
        <w:rPr>
          <w:rFonts w:ascii="Calibri" w:hAnsi="Calibri" w:cs="Calibri"/>
          <w:color w:val="242527"/>
          <w:shd w:val="clear" w:color="auto" w:fill="FFFFFF"/>
        </w:rPr>
        <w:t xml:space="preserve">, </w:t>
      </w:r>
    </w:p>
    <w:p w14:paraId="64B596B4" w14:textId="529B8659" w:rsidR="000F6A0F" w:rsidRPr="00932141" w:rsidRDefault="000F6A0F" w:rsidP="00987BDB">
      <w:pPr>
        <w:pStyle w:val="ListParagraph"/>
        <w:numPr>
          <w:ilvl w:val="2"/>
          <w:numId w:val="6"/>
        </w:numPr>
        <w:spacing w:before="277"/>
        <w:ind w:right="369"/>
        <w:rPr>
          <w:rFonts w:asciiTheme="minorHAnsi" w:hAnsiTheme="minorHAnsi" w:cstheme="minorHAnsi"/>
          <w:lang w:eastAsia="en-GB"/>
        </w:rPr>
      </w:pPr>
      <w:r>
        <w:rPr>
          <w:rFonts w:ascii="Calibri" w:hAnsi="Calibri" w:cs="Calibri"/>
          <w:color w:val="242527"/>
          <w:shd w:val="clear" w:color="auto" w:fill="FFFFFF"/>
        </w:rPr>
        <w:t>Enter your full name.</w:t>
      </w:r>
    </w:p>
    <w:p w14:paraId="2657C6C6" w14:textId="62EB313B" w:rsidR="00932141" w:rsidRPr="00932141" w:rsidRDefault="00932141" w:rsidP="00987BDB">
      <w:pPr>
        <w:pStyle w:val="ListParagraph"/>
        <w:numPr>
          <w:ilvl w:val="2"/>
          <w:numId w:val="6"/>
        </w:numPr>
        <w:spacing w:before="277"/>
        <w:ind w:right="369"/>
        <w:rPr>
          <w:rFonts w:asciiTheme="minorHAnsi" w:hAnsiTheme="minorHAnsi" w:cstheme="minorHAnsi"/>
          <w:lang w:eastAsia="en-GB"/>
        </w:rPr>
      </w:pPr>
      <w:r>
        <w:rPr>
          <w:rFonts w:ascii="Calibri" w:hAnsi="Calibri" w:cs="Calibri"/>
          <w:color w:val="242527"/>
          <w:shd w:val="clear" w:color="auto" w:fill="FFFFFF"/>
        </w:rPr>
        <w:t>Enter your initials.</w:t>
      </w:r>
    </w:p>
    <w:p w14:paraId="0AACEBB9" w14:textId="1D34B3C8" w:rsidR="00932141" w:rsidRPr="004A6C01" w:rsidRDefault="00932141" w:rsidP="00987BDB">
      <w:pPr>
        <w:pStyle w:val="ListParagraph"/>
        <w:numPr>
          <w:ilvl w:val="2"/>
          <w:numId w:val="6"/>
        </w:numPr>
        <w:spacing w:before="277"/>
        <w:ind w:right="369"/>
        <w:rPr>
          <w:rFonts w:asciiTheme="minorHAnsi" w:hAnsiTheme="minorHAnsi" w:cstheme="minorHAnsi"/>
          <w:lang w:eastAsia="en-GB"/>
        </w:rPr>
      </w:pPr>
      <w:r>
        <w:rPr>
          <w:rFonts w:ascii="Calibri" w:hAnsi="Calibri" w:cs="Calibri"/>
          <w:color w:val="242527"/>
          <w:shd w:val="clear" w:color="auto" w:fill="FFFFFF"/>
        </w:rPr>
        <w:t xml:space="preserve">Select one of the three options to </w:t>
      </w:r>
      <w:r w:rsidR="00A45537">
        <w:rPr>
          <w:rFonts w:ascii="Calibri" w:hAnsi="Calibri" w:cs="Calibri"/>
          <w:color w:val="242527"/>
          <w:shd w:val="clear" w:color="auto" w:fill="FFFFFF"/>
        </w:rPr>
        <w:t xml:space="preserve">determine the electronic </w:t>
      </w:r>
      <w:r w:rsidR="00C75A7F">
        <w:rPr>
          <w:rFonts w:ascii="Calibri" w:hAnsi="Calibri" w:cs="Calibri"/>
          <w:color w:val="242527"/>
          <w:shd w:val="clear" w:color="auto" w:fill="FFFFFF"/>
        </w:rPr>
        <w:t xml:space="preserve">representation of </w:t>
      </w:r>
      <w:r w:rsidR="00333A43">
        <w:rPr>
          <w:rFonts w:ascii="Calibri" w:hAnsi="Calibri" w:cs="Calibri"/>
          <w:color w:val="242527"/>
          <w:shd w:val="clear" w:color="auto" w:fill="FFFFFF"/>
        </w:rPr>
        <w:t>signature and initials</w:t>
      </w:r>
      <w:r>
        <w:rPr>
          <w:rFonts w:ascii="Calibri" w:hAnsi="Calibri" w:cs="Calibri"/>
          <w:color w:val="242527"/>
          <w:shd w:val="clear" w:color="auto" w:fill="FFFFFF"/>
        </w:rPr>
        <w:t>. (i.e., Select Style</w:t>
      </w:r>
      <w:r w:rsidR="009142C3">
        <w:rPr>
          <w:rFonts w:ascii="Calibri" w:hAnsi="Calibri" w:cs="Calibri"/>
          <w:color w:val="242527"/>
          <w:shd w:val="clear" w:color="auto" w:fill="FFFFFF"/>
        </w:rPr>
        <w:t xml:space="preserve"> determined by DocuSign</w:t>
      </w:r>
      <w:r>
        <w:rPr>
          <w:rFonts w:ascii="Calibri" w:hAnsi="Calibri" w:cs="Calibri"/>
          <w:color w:val="242527"/>
          <w:shd w:val="clear" w:color="auto" w:fill="FFFFFF"/>
        </w:rPr>
        <w:t>, Draw</w:t>
      </w:r>
      <w:r w:rsidR="009142C3">
        <w:rPr>
          <w:rFonts w:ascii="Calibri" w:hAnsi="Calibri" w:cs="Calibri"/>
          <w:color w:val="242527"/>
          <w:shd w:val="clear" w:color="auto" w:fill="FFFFFF"/>
        </w:rPr>
        <w:t xml:space="preserve"> using the mouse</w:t>
      </w:r>
      <w:r>
        <w:rPr>
          <w:rFonts w:ascii="Calibri" w:hAnsi="Calibri" w:cs="Calibri"/>
          <w:color w:val="242527"/>
          <w:shd w:val="clear" w:color="auto" w:fill="FFFFFF"/>
        </w:rPr>
        <w:t>, Upload</w:t>
      </w:r>
      <w:r w:rsidR="00FA6CCB">
        <w:rPr>
          <w:rFonts w:ascii="Calibri" w:hAnsi="Calibri" w:cs="Calibri"/>
          <w:color w:val="242527"/>
          <w:shd w:val="clear" w:color="auto" w:fill="FFFFFF"/>
        </w:rPr>
        <w:t xml:space="preserve"> </w:t>
      </w:r>
      <w:r w:rsidR="007A0F57">
        <w:rPr>
          <w:rFonts w:ascii="Calibri" w:hAnsi="Calibri" w:cs="Calibri"/>
          <w:color w:val="242527"/>
          <w:shd w:val="clear" w:color="auto" w:fill="FFFFFF"/>
        </w:rPr>
        <w:t xml:space="preserve">a </w:t>
      </w:r>
      <w:r w:rsidR="00410C8A">
        <w:rPr>
          <w:rFonts w:ascii="Calibri" w:hAnsi="Calibri" w:cs="Calibri"/>
          <w:color w:val="242527"/>
          <w:shd w:val="clear" w:color="auto" w:fill="FFFFFF"/>
        </w:rPr>
        <w:t>digital file from a local device or remote storage location</w:t>
      </w:r>
      <w:r>
        <w:rPr>
          <w:rFonts w:ascii="Calibri" w:hAnsi="Calibri" w:cs="Calibri"/>
          <w:color w:val="242527"/>
          <w:shd w:val="clear" w:color="auto" w:fill="FFFFFF"/>
        </w:rPr>
        <w:t>).</w:t>
      </w:r>
    </w:p>
    <w:p w14:paraId="4AF3308B" w14:textId="148F6E85" w:rsidR="004A6C01" w:rsidRDefault="008F0897" w:rsidP="00987BDB">
      <w:pPr>
        <w:pStyle w:val="ListParagraph"/>
        <w:numPr>
          <w:ilvl w:val="2"/>
          <w:numId w:val="6"/>
        </w:numPr>
        <w:spacing w:before="277"/>
        <w:ind w:right="369"/>
        <w:rPr>
          <w:rFonts w:asciiTheme="minorHAnsi" w:hAnsiTheme="minorHAnsi" w:cstheme="minorHAnsi"/>
          <w:lang w:eastAsia="en-GB"/>
        </w:rPr>
      </w:pPr>
      <w:r>
        <w:rPr>
          <w:rFonts w:asciiTheme="minorHAnsi" w:hAnsiTheme="minorHAnsi" w:cstheme="minorHAnsi"/>
          <w:lang w:eastAsia="en-GB"/>
        </w:rPr>
        <w:t>Click “Adopt And Sign”.</w:t>
      </w:r>
    </w:p>
    <w:p w14:paraId="50F910AF" w14:textId="1BA6640A" w:rsidR="00A95C90" w:rsidRDefault="00A95C90" w:rsidP="00987BDB">
      <w:pPr>
        <w:pStyle w:val="ListParagraph"/>
        <w:numPr>
          <w:ilvl w:val="2"/>
          <w:numId w:val="6"/>
        </w:numPr>
        <w:spacing w:before="277"/>
        <w:ind w:right="369"/>
        <w:rPr>
          <w:rFonts w:asciiTheme="minorHAnsi" w:hAnsiTheme="minorHAnsi" w:cstheme="minorHAnsi"/>
          <w:lang w:eastAsia="en-GB"/>
        </w:rPr>
      </w:pPr>
      <w:r>
        <w:rPr>
          <w:rFonts w:asciiTheme="minorHAnsi" w:hAnsiTheme="minorHAnsi" w:cstheme="minorHAnsi"/>
          <w:lang w:eastAsia="en-GB"/>
        </w:rPr>
        <w:t>Click “Finish”.</w:t>
      </w:r>
    </w:p>
    <w:p w14:paraId="1E7BCCD2" w14:textId="77777777" w:rsidR="00703015" w:rsidRDefault="00E62243" w:rsidP="00703015">
      <w:pPr>
        <w:pStyle w:val="ListParagraph"/>
        <w:keepNext/>
        <w:spacing w:before="277"/>
        <w:ind w:left="1579" w:right="-540" w:hanging="1489"/>
      </w:pPr>
      <w:r>
        <w:rPr>
          <w:noProof/>
        </w:rPr>
        <w:drawing>
          <wp:inline distT="0" distB="0" distL="0" distR="0" wp14:anchorId="20232AE9" wp14:editId="2CC27933">
            <wp:extent cx="5943600" cy="3561080"/>
            <wp:effectExtent l="0" t="0" r="0" b="1270"/>
            <wp:docPr id="1263657243" name="Picture 1" descr="Adopt Your Signature page using the DocuSign software. By selecting Adopt and Sign, I agree that the signature and initials will be the electronic representation of my signature and initials for all purposes when I (or my agent) use them on documents, including legally binding contra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57243" name="Picture 1" descr="Adopt Your Signature page using the DocuSign software. By selecting Adopt and Sign, I agree that the signature and initials will be the electronic representation of my signature and initials for all purposes when I (or my agent) use them on documents, including legally binding contracts. "/>
                    <pic:cNvPicPr/>
                  </pic:nvPicPr>
                  <pic:blipFill>
                    <a:blip r:embed="rId25"/>
                    <a:stretch>
                      <a:fillRect/>
                    </a:stretch>
                  </pic:blipFill>
                  <pic:spPr>
                    <a:xfrm>
                      <a:off x="0" y="0"/>
                      <a:ext cx="5943600" cy="3561080"/>
                    </a:xfrm>
                    <a:prstGeom prst="rect">
                      <a:avLst/>
                    </a:prstGeom>
                  </pic:spPr>
                </pic:pic>
              </a:graphicData>
            </a:graphic>
          </wp:inline>
        </w:drawing>
      </w:r>
    </w:p>
    <w:p w14:paraId="0903C04C" w14:textId="0A966CEE" w:rsidR="000B2FDB" w:rsidRDefault="00703015" w:rsidP="00703015">
      <w:pPr>
        <w:pStyle w:val="Caption"/>
        <w:jc w:val="center"/>
        <w:rPr>
          <w:b/>
          <w:bCs/>
        </w:rPr>
      </w:pPr>
      <w:bookmarkStart w:id="30" w:name="_Toc166660996"/>
      <w:r w:rsidRPr="00703015">
        <w:rPr>
          <w:b/>
          <w:bCs/>
        </w:rPr>
        <w:t xml:space="preserve">Figure </w:t>
      </w:r>
      <w:r w:rsidRPr="00703015">
        <w:rPr>
          <w:b/>
          <w:bCs/>
        </w:rPr>
        <w:fldChar w:fldCharType="begin"/>
      </w:r>
      <w:r w:rsidRPr="00703015">
        <w:rPr>
          <w:b/>
          <w:bCs/>
        </w:rPr>
        <w:instrText xml:space="preserve"> SEQ Figure \* ARABIC </w:instrText>
      </w:r>
      <w:r w:rsidRPr="00703015">
        <w:rPr>
          <w:b/>
          <w:bCs/>
        </w:rPr>
        <w:fldChar w:fldCharType="separate"/>
      </w:r>
      <w:r w:rsidRPr="00703015">
        <w:rPr>
          <w:b/>
          <w:bCs/>
          <w:noProof/>
        </w:rPr>
        <w:t>4</w:t>
      </w:r>
      <w:r w:rsidRPr="00703015">
        <w:rPr>
          <w:b/>
          <w:bCs/>
        </w:rPr>
        <w:fldChar w:fldCharType="end"/>
      </w:r>
      <w:r w:rsidRPr="00703015">
        <w:rPr>
          <w:b/>
          <w:bCs/>
        </w:rPr>
        <w:t>: Adopt Your Signature</w:t>
      </w:r>
      <w:bookmarkEnd w:id="30"/>
    </w:p>
    <w:p w14:paraId="2F3BFC0B" w14:textId="13FFFF1B" w:rsidR="003D7119" w:rsidRPr="003D7119" w:rsidRDefault="005E6883" w:rsidP="00987BDB">
      <w:pPr>
        <w:pStyle w:val="ListParagraph"/>
        <w:numPr>
          <w:ilvl w:val="0"/>
          <w:numId w:val="6"/>
        </w:numPr>
        <w:spacing w:before="277"/>
        <w:ind w:right="369"/>
        <w:rPr>
          <w:rFonts w:asciiTheme="minorHAnsi" w:hAnsiTheme="minorHAnsi" w:cstheme="minorHAnsi"/>
          <w:lang w:eastAsia="en-GB"/>
        </w:rPr>
      </w:pPr>
      <w:r>
        <w:rPr>
          <w:lang w:eastAsia="en-GB"/>
        </w:rPr>
        <w:t xml:space="preserve">A message </w:t>
      </w:r>
      <w:r w:rsidR="003D7119">
        <w:rPr>
          <w:lang w:eastAsia="en-GB"/>
        </w:rPr>
        <w:t xml:space="preserve">with the following </w:t>
      </w:r>
      <w:r w:rsidR="004228F0">
        <w:rPr>
          <w:lang w:eastAsia="en-GB"/>
        </w:rPr>
        <w:t>information displays:</w:t>
      </w:r>
    </w:p>
    <w:p w14:paraId="7CAB227F" w14:textId="77777777" w:rsidR="00720A9E" w:rsidRPr="00D15CDA" w:rsidRDefault="004228F0" w:rsidP="00987BDB">
      <w:pPr>
        <w:pStyle w:val="ListParagraph"/>
        <w:numPr>
          <w:ilvl w:val="1"/>
          <w:numId w:val="6"/>
        </w:numPr>
        <w:spacing w:before="277"/>
        <w:ind w:right="369"/>
        <w:rPr>
          <w:rFonts w:ascii="Calibri" w:hAnsi="Calibri" w:cs="Calibri"/>
          <w:color w:val="242527"/>
          <w:shd w:val="clear" w:color="auto" w:fill="FFFFFF"/>
        </w:rPr>
      </w:pPr>
      <w:r w:rsidRPr="00D15CDA">
        <w:rPr>
          <w:rFonts w:ascii="Calibri" w:hAnsi="Calibri" w:cs="Calibri"/>
          <w:color w:val="242527"/>
          <w:shd w:val="clear" w:color="auto" w:fill="FFFFFF"/>
        </w:rPr>
        <w:t xml:space="preserve">Confirmation the </w:t>
      </w:r>
      <w:r w:rsidR="005E6883" w:rsidRPr="00D15CDA">
        <w:rPr>
          <w:rFonts w:ascii="Calibri" w:hAnsi="Calibri" w:cs="Calibri"/>
          <w:color w:val="242527"/>
          <w:shd w:val="clear" w:color="auto" w:fill="FFFFFF"/>
        </w:rPr>
        <w:t xml:space="preserve">contract </w:t>
      </w:r>
      <w:r w:rsidR="00C87E8C" w:rsidRPr="00D15CDA">
        <w:rPr>
          <w:rFonts w:ascii="Calibri" w:hAnsi="Calibri" w:cs="Calibri"/>
          <w:color w:val="242527"/>
          <w:shd w:val="clear" w:color="auto" w:fill="FFFFFF"/>
        </w:rPr>
        <w:t>was submitted for approval</w:t>
      </w:r>
      <w:r w:rsidR="00720A9E" w:rsidRPr="00D15CDA">
        <w:rPr>
          <w:rFonts w:ascii="Calibri" w:hAnsi="Calibri" w:cs="Calibri"/>
          <w:color w:val="242527"/>
          <w:shd w:val="clear" w:color="auto" w:fill="FFFFFF"/>
        </w:rPr>
        <w:t xml:space="preserve">; </w:t>
      </w:r>
    </w:p>
    <w:p w14:paraId="2E3B01A8" w14:textId="77777777" w:rsidR="00586035" w:rsidRPr="00D15CDA" w:rsidRDefault="00720A9E" w:rsidP="00987BDB">
      <w:pPr>
        <w:pStyle w:val="ListParagraph"/>
        <w:numPr>
          <w:ilvl w:val="1"/>
          <w:numId w:val="6"/>
        </w:numPr>
        <w:spacing w:before="277"/>
        <w:ind w:right="369"/>
        <w:rPr>
          <w:rFonts w:ascii="Calibri" w:hAnsi="Calibri" w:cs="Calibri"/>
          <w:color w:val="242527"/>
          <w:shd w:val="clear" w:color="auto" w:fill="FFFFFF"/>
        </w:rPr>
      </w:pPr>
      <w:r w:rsidRPr="00D15CDA">
        <w:rPr>
          <w:rFonts w:ascii="Calibri" w:hAnsi="Calibri" w:cs="Calibri"/>
          <w:color w:val="242527"/>
          <w:shd w:val="clear" w:color="auto" w:fill="FFFFFF"/>
        </w:rPr>
        <w:t xml:space="preserve">The status of the contract approval process is delivered </w:t>
      </w:r>
      <w:r w:rsidR="00144BA3" w:rsidRPr="00D15CDA">
        <w:rPr>
          <w:rFonts w:ascii="Calibri" w:hAnsi="Calibri" w:cs="Calibri"/>
          <w:color w:val="242527"/>
          <w:shd w:val="clear" w:color="auto" w:fill="FFFFFF"/>
        </w:rPr>
        <w:t>to the email associated with the request</w:t>
      </w:r>
      <w:r w:rsidR="00586035" w:rsidRPr="00D15CDA">
        <w:rPr>
          <w:rFonts w:ascii="Calibri" w:hAnsi="Calibri" w:cs="Calibri"/>
          <w:color w:val="242527"/>
          <w:shd w:val="clear" w:color="auto" w:fill="FFFFFF"/>
        </w:rPr>
        <w:t>;</w:t>
      </w:r>
    </w:p>
    <w:p w14:paraId="4D855873" w14:textId="77777777" w:rsidR="003265E4" w:rsidRPr="00D15CDA" w:rsidRDefault="00C913F4" w:rsidP="00987BDB">
      <w:pPr>
        <w:pStyle w:val="ListParagraph"/>
        <w:numPr>
          <w:ilvl w:val="1"/>
          <w:numId w:val="6"/>
        </w:numPr>
        <w:spacing w:before="277"/>
        <w:ind w:right="369"/>
        <w:rPr>
          <w:rFonts w:ascii="Calibri" w:hAnsi="Calibri" w:cs="Calibri"/>
          <w:color w:val="242527"/>
          <w:shd w:val="clear" w:color="auto" w:fill="FFFFFF"/>
        </w:rPr>
      </w:pPr>
      <w:r w:rsidRPr="00D15CDA">
        <w:rPr>
          <w:rFonts w:ascii="Calibri" w:hAnsi="Calibri" w:cs="Calibri"/>
          <w:color w:val="242527"/>
          <w:shd w:val="clear" w:color="auto" w:fill="FFFFFF"/>
        </w:rPr>
        <w:lastRenderedPageBreak/>
        <w:t xml:space="preserve">The organization account </w:t>
      </w:r>
      <w:r w:rsidR="003265E4" w:rsidRPr="00D15CDA">
        <w:rPr>
          <w:rFonts w:ascii="Calibri" w:hAnsi="Calibri" w:cs="Calibri"/>
          <w:color w:val="242527"/>
          <w:shd w:val="clear" w:color="auto" w:fill="FFFFFF"/>
        </w:rPr>
        <w:t>will not be valid until the contract approval process completes; and</w:t>
      </w:r>
    </w:p>
    <w:p w14:paraId="6BFD6E0B" w14:textId="77777777" w:rsidR="00B31B91" w:rsidRPr="00D15CDA" w:rsidRDefault="003265E4" w:rsidP="00987BDB">
      <w:pPr>
        <w:pStyle w:val="ListParagraph"/>
        <w:numPr>
          <w:ilvl w:val="1"/>
          <w:numId w:val="6"/>
        </w:numPr>
        <w:spacing w:before="277"/>
        <w:ind w:right="369"/>
        <w:rPr>
          <w:rFonts w:ascii="Calibri" w:hAnsi="Calibri" w:cs="Calibri"/>
          <w:color w:val="242527"/>
          <w:shd w:val="clear" w:color="auto" w:fill="FFFFFF"/>
        </w:rPr>
      </w:pPr>
      <w:r w:rsidRPr="00D15CDA">
        <w:rPr>
          <w:rFonts w:ascii="Calibri" w:hAnsi="Calibri" w:cs="Calibri"/>
          <w:color w:val="242527"/>
          <w:shd w:val="clear" w:color="auto" w:fill="FFFFFF"/>
        </w:rPr>
        <w:t>Click the “Back to Login” to close the dialog b</w:t>
      </w:r>
      <w:r w:rsidR="00B31B91" w:rsidRPr="00D15CDA">
        <w:rPr>
          <w:rFonts w:ascii="Calibri" w:hAnsi="Calibri" w:cs="Calibri"/>
          <w:color w:val="242527"/>
          <w:shd w:val="clear" w:color="auto" w:fill="FFFFFF"/>
        </w:rPr>
        <w:t>ox and be routed to the HIE Login page (Reference Figure 1).</w:t>
      </w:r>
    </w:p>
    <w:p w14:paraId="64491DB1" w14:textId="1DB9A769" w:rsidR="00D15CDA" w:rsidRPr="005229F3" w:rsidRDefault="009A4816" w:rsidP="00987BDB">
      <w:pPr>
        <w:pStyle w:val="ListParagraph"/>
        <w:numPr>
          <w:ilvl w:val="0"/>
          <w:numId w:val="6"/>
        </w:numPr>
        <w:spacing w:before="277"/>
        <w:ind w:right="369"/>
        <w:rPr>
          <w:rFonts w:ascii="Calibri" w:hAnsi="Calibri" w:cs="Calibri"/>
          <w:color w:val="242527"/>
          <w:shd w:val="clear" w:color="auto" w:fill="FFFFFF"/>
        </w:rPr>
      </w:pPr>
      <w:r w:rsidRPr="00D15CDA">
        <w:rPr>
          <w:rFonts w:ascii="Calibri" w:hAnsi="Calibri" w:cs="Calibri"/>
          <w:color w:val="242527"/>
          <w:shd w:val="clear" w:color="auto" w:fill="FFFFFF"/>
        </w:rPr>
        <w:t xml:space="preserve">An email from the RHA HIE Help Desk is delivered to the email associated with the </w:t>
      </w:r>
      <w:r w:rsidR="002D51E9" w:rsidRPr="00D15CDA">
        <w:rPr>
          <w:rFonts w:ascii="Calibri" w:hAnsi="Calibri" w:cs="Calibri"/>
          <w:color w:val="242527"/>
          <w:shd w:val="clear" w:color="auto" w:fill="FFFFFF"/>
        </w:rPr>
        <w:t>account informing</w:t>
      </w:r>
      <w:r w:rsidR="00D15CDA">
        <w:rPr>
          <w:rFonts w:ascii="Calibri" w:hAnsi="Calibri" w:cs="Calibri"/>
          <w:color w:val="242527"/>
          <w:shd w:val="clear" w:color="auto" w:fill="FFFFFF"/>
        </w:rPr>
        <w:t>, “</w:t>
      </w:r>
      <w:r w:rsidR="00AB5594" w:rsidRPr="005F7139">
        <w:rPr>
          <w:rFonts w:asciiTheme="minorHAnsi" w:hAnsiTheme="minorHAnsi" w:cstheme="minorHAnsi"/>
        </w:rPr>
        <w:t>The information you</w:t>
      </w:r>
      <w:r w:rsidR="00AB5594">
        <w:rPr>
          <w:rFonts w:asciiTheme="minorHAnsi" w:hAnsiTheme="minorHAnsi" w:cstheme="minorHAnsi"/>
        </w:rPr>
        <w:t xml:space="preserve"> </w:t>
      </w:r>
      <w:r w:rsidR="00AB5594" w:rsidRPr="005F7139">
        <w:rPr>
          <w:rFonts w:asciiTheme="minorHAnsi" w:hAnsiTheme="minorHAnsi" w:cstheme="minorHAnsi"/>
        </w:rPr>
        <w:t xml:space="preserve">provided has been sent to </w:t>
      </w:r>
      <w:r w:rsidR="00AB5594">
        <w:rPr>
          <w:rFonts w:asciiTheme="minorHAnsi" w:hAnsiTheme="minorHAnsi" w:cstheme="minorHAnsi"/>
        </w:rPr>
        <w:t>RHA</w:t>
      </w:r>
      <w:r w:rsidR="00AB5594" w:rsidRPr="005F7139">
        <w:rPr>
          <w:rFonts w:asciiTheme="minorHAnsi" w:hAnsiTheme="minorHAnsi" w:cstheme="minorHAnsi"/>
        </w:rPr>
        <w:t xml:space="preserve"> for final approval</w:t>
      </w:r>
      <w:r w:rsidR="00AB5594">
        <w:rPr>
          <w:rFonts w:asciiTheme="minorHAnsi" w:hAnsiTheme="minorHAnsi" w:cstheme="minorHAnsi"/>
        </w:rPr>
        <w:t>. The r</w:t>
      </w:r>
      <w:r w:rsidR="00AB5594" w:rsidRPr="005F7139">
        <w:rPr>
          <w:rFonts w:asciiTheme="minorHAnsi" w:hAnsiTheme="minorHAnsi" w:cstheme="minorHAnsi"/>
        </w:rPr>
        <w:t xml:space="preserve">esults will be sent to this e-mail address as soon as the review </w:t>
      </w:r>
      <w:r w:rsidR="00AB5594">
        <w:rPr>
          <w:rFonts w:asciiTheme="minorHAnsi" w:hAnsiTheme="minorHAnsi" w:cstheme="minorHAnsi"/>
        </w:rPr>
        <w:t xml:space="preserve">is </w:t>
      </w:r>
      <w:r w:rsidR="00AB5594" w:rsidRPr="005F7139">
        <w:rPr>
          <w:rFonts w:asciiTheme="minorHAnsi" w:hAnsiTheme="minorHAnsi" w:cstheme="minorHAnsi"/>
        </w:rPr>
        <w:t>completed.”</w:t>
      </w:r>
    </w:p>
    <w:p w14:paraId="50BC1743" w14:textId="05E798E5" w:rsidR="005229F3" w:rsidRDefault="00673591" w:rsidP="005229F3">
      <w:pPr>
        <w:pStyle w:val="Heading3"/>
        <w:rPr>
          <w:shd w:val="clear" w:color="auto" w:fill="FFFFFF"/>
        </w:rPr>
      </w:pPr>
      <w:bookmarkStart w:id="31" w:name="_Toc166660905"/>
      <w:r>
        <w:rPr>
          <w:shd w:val="clear" w:color="auto" w:fill="FFFFFF"/>
        </w:rPr>
        <w:t>One Contract Per Organization</w:t>
      </w:r>
      <w:bookmarkEnd w:id="31"/>
    </w:p>
    <w:p w14:paraId="0DF41C69" w14:textId="6CA91E0E" w:rsidR="003341FC" w:rsidRDefault="003341FC" w:rsidP="003341FC">
      <w:pPr>
        <w:pStyle w:val="BodyText"/>
        <w:ind w:left="139" w:right="369"/>
      </w:pPr>
      <w:r>
        <w:t>If</w:t>
      </w:r>
      <w:r>
        <w:rPr>
          <w:spacing w:val="-2"/>
        </w:rPr>
        <w:t xml:space="preserve"> </w:t>
      </w:r>
      <w:r>
        <w:t>a</w:t>
      </w:r>
      <w:r>
        <w:rPr>
          <w:spacing w:val="-5"/>
        </w:rPr>
        <w:t xml:space="preserve"> </w:t>
      </w:r>
      <w:r>
        <w:t>different</w:t>
      </w:r>
      <w:r>
        <w:rPr>
          <w:spacing w:val="-1"/>
        </w:rPr>
        <w:t xml:space="preserve"> </w:t>
      </w:r>
      <w:r>
        <w:t>user</w:t>
      </w:r>
      <w:r>
        <w:rPr>
          <w:spacing w:val="-4"/>
        </w:rPr>
        <w:t xml:space="preserve"> </w:t>
      </w:r>
      <w:r>
        <w:t>attempts</w:t>
      </w:r>
      <w:r>
        <w:rPr>
          <w:spacing w:val="-1"/>
        </w:rPr>
        <w:t xml:space="preserve"> </w:t>
      </w:r>
      <w:r>
        <w:t>to contract</w:t>
      </w:r>
      <w:r>
        <w:rPr>
          <w:spacing w:val="-1"/>
        </w:rPr>
        <w:t xml:space="preserve"> </w:t>
      </w:r>
      <w:r>
        <w:t>for the</w:t>
      </w:r>
      <w:r>
        <w:rPr>
          <w:spacing w:val="-5"/>
        </w:rPr>
        <w:t xml:space="preserve"> </w:t>
      </w:r>
      <w:r>
        <w:t>same</w:t>
      </w:r>
      <w:r>
        <w:rPr>
          <w:spacing w:val="-5"/>
        </w:rPr>
        <w:t xml:space="preserve"> </w:t>
      </w:r>
      <w:r>
        <w:t>organization</w:t>
      </w:r>
      <w:r w:rsidR="00107348">
        <w:rPr>
          <w:spacing w:val="-3"/>
        </w:rPr>
        <w:t xml:space="preserve">, </w:t>
      </w:r>
      <w:r>
        <w:t>the</w:t>
      </w:r>
      <w:r>
        <w:rPr>
          <w:spacing w:val="-1"/>
        </w:rPr>
        <w:t xml:space="preserve"> </w:t>
      </w:r>
      <w:r>
        <w:t>system</w:t>
      </w:r>
      <w:r>
        <w:rPr>
          <w:spacing w:val="-3"/>
        </w:rPr>
        <w:t xml:space="preserve"> </w:t>
      </w:r>
      <w:r>
        <w:t>will</w:t>
      </w:r>
      <w:r>
        <w:rPr>
          <w:spacing w:val="-2"/>
        </w:rPr>
        <w:t xml:space="preserve"> </w:t>
      </w:r>
      <w:r>
        <w:t>issue</w:t>
      </w:r>
      <w:r>
        <w:rPr>
          <w:spacing w:val="-5"/>
        </w:rPr>
        <w:t xml:space="preserve"> </w:t>
      </w:r>
      <w:r>
        <w:t>a</w:t>
      </w:r>
      <w:r w:rsidR="00D608A5">
        <w:rPr>
          <w:spacing w:val="-5"/>
        </w:rPr>
        <w:t xml:space="preserve"> </w:t>
      </w:r>
      <w:r>
        <w:t>message</w:t>
      </w:r>
      <w:r w:rsidR="00D608A5">
        <w:t xml:space="preserve"> stating, “</w:t>
      </w:r>
      <w:r w:rsidR="00D608A5" w:rsidRPr="00D608A5">
        <w:t>The given Organization Name has already been registered.</w:t>
      </w:r>
      <w:r w:rsidR="00781B59">
        <w:t>” T</w:t>
      </w:r>
      <w:r>
        <w:t xml:space="preserve">he </w:t>
      </w:r>
      <w:r w:rsidR="00C81821">
        <w:t xml:space="preserve">user will not be able to move forward with the </w:t>
      </w:r>
      <w:r>
        <w:t>contracting process.</w:t>
      </w:r>
    </w:p>
    <w:p w14:paraId="3E2A7C3A" w14:textId="57569AA1" w:rsidR="004B41E9" w:rsidRDefault="00D2454F" w:rsidP="00D2454F">
      <w:pPr>
        <w:pStyle w:val="Heading2"/>
      </w:pPr>
      <w:bookmarkStart w:id="32" w:name="_Toc166660906"/>
      <w:r>
        <w:t>Contract Approval</w:t>
      </w:r>
      <w:bookmarkEnd w:id="32"/>
    </w:p>
    <w:p w14:paraId="6356DAEA" w14:textId="5EA6CACC" w:rsidR="0028780C" w:rsidRDefault="0028780C" w:rsidP="0028780C">
      <w:pPr>
        <w:spacing w:before="280"/>
        <w:ind w:left="139" w:right="369"/>
        <w:rPr>
          <w:bCs/>
        </w:rPr>
      </w:pPr>
      <w:r>
        <w:t>The</w:t>
      </w:r>
      <w:r>
        <w:rPr>
          <w:spacing w:val="-6"/>
        </w:rPr>
        <w:t xml:space="preserve"> </w:t>
      </w:r>
      <w:r>
        <w:t>RHA</w:t>
      </w:r>
      <w:r>
        <w:rPr>
          <w:spacing w:val="-4"/>
        </w:rPr>
        <w:t xml:space="preserve"> </w:t>
      </w:r>
      <w:r>
        <w:t>team will</w:t>
      </w:r>
      <w:r>
        <w:rPr>
          <w:spacing w:val="-3"/>
        </w:rPr>
        <w:t xml:space="preserve"> </w:t>
      </w:r>
      <w:r>
        <w:t>review</w:t>
      </w:r>
      <w:r>
        <w:rPr>
          <w:spacing w:val="-6"/>
        </w:rPr>
        <w:t xml:space="preserve"> </w:t>
      </w:r>
      <w:r>
        <w:t>and</w:t>
      </w:r>
      <w:r>
        <w:rPr>
          <w:spacing w:val="-4"/>
        </w:rPr>
        <w:t xml:space="preserve"> </w:t>
      </w:r>
      <w:r>
        <w:t>validate</w:t>
      </w:r>
      <w:r>
        <w:rPr>
          <w:spacing w:val="-6"/>
        </w:rPr>
        <w:t xml:space="preserve"> the </w:t>
      </w:r>
      <w:r>
        <w:t>submitted contracting</w:t>
      </w:r>
      <w:r>
        <w:rPr>
          <w:spacing w:val="-4"/>
        </w:rPr>
        <w:t xml:space="preserve"> </w:t>
      </w:r>
      <w:r>
        <w:t>information.</w:t>
      </w:r>
      <w:r>
        <w:rPr>
          <w:spacing w:val="40"/>
        </w:rPr>
        <w:t xml:space="preserve"> </w:t>
      </w:r>
      <w:r>
        <w:t xml:space="preserve">If valid and approved, an approval email will be sent to the organization contact with a copy of the electronically executed </w:t>
      </w:r>
      <w:r w:rsidR="002C0419">
        <w:rPr>
          <w:bCs/>
        </w:rPr>
        <w:t>RHA</w:t>
      </w:r>
      <w:r w:rsidRPr="007F50C9">
        <w:rPr>
          <w:bCs/>
        </w:rPr>
        <w:t xml:space="preserve"> HIE </w:t>
      </w:r>
      <w:r w:rsidR="006B1B51">
        <w:rPr>
          <w:bCs/>
        </w:rPr>
        <w:t>c</w:t>
      </w:r>
      <w:r w:rsidRPr="007F50C9">
        <w:rPr>
          <w:bCs/>
        </w:rPr>
        <w:t>ontract</w:t>
      </w:r>
      <w:r w:rsidR="00722627">
        <w:rPr>
          <w:bCs/>
        </w:rPr>
        <w:t xml:space="preserve"> documents - </w:t>
      </w:r>
      <w:r w:rsidR="002C0419">
        <w:rPr>
          <w:bCs/>
        </w:rPr>
        <w:t>RHA</w:t>
      </w:r>
      <w:r w:rsidRPr="007F50C9">
        <w:rPr>
          <w:bCs/>
        </w:rPr>
        <w:t xml:space="preserve"> HIE Terms and Conditions</w:t>
      </w:r>
      <w:r w:rsidR="006B1B51">
        <w:rPr>
          <w:bCs/>
        </w:rPr>
        <w:t xml:space="preserve"> and </w:t>
      </w:r>
      <w:r w:rsidRPr="007F50C9">
        <w:rPr>
          <w:bCs/>
        </w:rPr>
        <w:t xml:space="preserve"> </w:t>
      </w:r>
      <w:r w:rsidR="00722627">
        <w:rPr>
          <w:bCs/>
        </w:rPr>
        <w:t>RHA HIE Participation Agreement</w:t>
      </w:r>
      <w:r w:rsidRPr="007F50C9">
        <w:rPr>
          <w:bCs/>
        </w:rPr>
        <w:t>.</w:t>
      </w:r>
      <w:r w:rsidR="0044108C">
        <w:rPr>
          <w:bCs/>
        </w:rPr>
        <w:t xml:space="preserve"> The email will also </w:t>
      </w:r>
      <w:r w:rsidR="00690EB6">
        <w:rPr>
          <w:bCs/>
        </w:rPr>
        <w:t>include a link to the HIE Login page (Reference Figure 1</w:t>
      </w:r>
      <w:r w:rsidR="009F3A73">
        <w:rPr>
          <w:bCs/>
        </w:rPr>
        <w:t xml:space="preserve">) </w:t>
      </w:r>
      <w:r w:rsidR="00E2745C">
        <w:rPr>
          <w:bCs/>
        </w:rPr>
        <w:t>to access the contract for review and approval.</w:t>
      </w:r>
    </w:p>
    <w:p w14:paraId="052DF49B" w14:textId="6EE528EB" w:rsidR="002343DA" w:rsidRDefault="002343DA" w:rsidP="002343DA">
      <w:pPr>
        <w:pStyle w:val="BodyText"/>
        <w:ind w:left="140" w:right="369"/>
      </w:pPr>
      <w:r>
        <w:t xml:space="preserve">The RHA team will send a </w:t>
      </w:r>
      <w:r w:rsidR="00DE3D3B">
        <w:t>denial email to the organization contact i</w:t>
      </w:r>
      <w:r>
        <w:t>f</w:t>
      </w:r>
      <w:r>
        <w:rPr>
          <w:spacing w:val="-3"/>
        </w:rPr>
        <w:t xml:space="preserve"> </w:t>
      </w:r>
      <w:r>
        <w:t>the</w:t>
      </w:r>
      <w:r>
        <w:rPr>
          <w:spacing w:val="-6"/>
        </w:rPr>
        <w:t xml:space="preserve"> </w:t>
      </w:r>
      <w:r>
        <w:t>contracting</w:t>
      </w:r>
      <w:r>
        <w:rPr>
          <w:spacing w:val="-4"/>
        </w:rPr>
        <w:t xml:space="preserve"> </w:t>
      </w:r>
      <w:r>
        <w:t>information</w:t>
      </w:r>
      <w:r>
        <w:rPr>
          <w:spacing w:val="-4"/>
        </w:rPr>
        <w:t xml:space="preserve"> </w:t>
      </w:r>
      <w:r>
        <w:t>is</w:t>
      </w:r>
      <w:r>
        <w:rPr>
          <w:spacing w:val="-2"/>
        </w:rPr>
        <w:t xml:space="preserve"> </w:t>
      </w:r>
      <w:r>
        <w:t>not</w:t>
      </w:r>
      <w:r>
        <w:rPr>
          <w:spacing w:val="-6"/>
        </w:rPr>
        <w:t xml:space="preserve"> </w:t>
      </w:r>
      <w:r>
        <w:t>valid</w:t>
      </w:r>
      <w:r w:rsidR="001332D1">
        <w:t>. O</w:t>
      </w:r>
      <w:r>
        <w:t>r</w:t>
      </w:r>
      <w:r w:rsidR="001332D1">
        <w:t xml:space="preserve"> if</w:t>
      </w:r>
      <w:r>
        <w:rPr>
          <w:spacing w:val="-1"/>
        </w:rPr>
        <w:t xml:space="preserve"> </w:t>
      </w:r>
      <w:r>
        <w:t>the RHA team</w:t>
      </w:r>
      <w:r>
        <w:rPr>
          <w:spacing w:val="-4"/>
        </w:rPr>
        <w:t xml:space="preserve"> </w:t>
      </w:r>
      <w:r w:rsidR="001332D1">
        <w:t xml:space="preserve">cannot accommodate </w:t>
      </w:r>
      <w:r>
        <w:t>requests</w:t>
      </w:r>
      <w:r>
        <w:rPr>
          <w:spacing w:val="-2"/>
        </w:rPr>
        <w:t xml:space="preserve"> </w:t>
      </w:r>
      <w:r>
        <w:t>for special contracting considerations, terms or conditions.</w:t>
      </w:r>
      <w:r w:rsidR="00AA55F7">
        <w:t xml:space="preserve"> </w:t>
      </w:r>
      <w:r w:rsidR="009003D5">
        <w:t>This activity will not be managed using the RHA HIE website.</w:t>
      </w:r>
    </w:p>
    <w:p w14:paraId="15A813A6" w14:textId="74227869" w:rsidR="0041070E" w:rsidRDefault="0041070E" w:rsidP="002703D5">
      <w:pPr>
        <w:pStyle w:val="Heading1"/>
      </w:pPr>
      <w:bookmarkStart w:id="33" w:name="_Toc166660907"/>
      <w:r>
        <w:t>Complet</w:t>
      </w:r>
      <w:r w:rsidR="00502265">
        <w:t>ion</w:t>
      </w:r>
      <w:bookmarkEnd w:id="33"/>
    </w:p>
    <w:p w14:paraId="4B20F3BA" w14:textId="241FC5AC" w:rsidR="00E50298" w:rsidRDefault="00FF3C3C" w:rsidP="00E50298">
      <w:pPr>
        <w:pStyle w:val="BodyText"/>
      </w:pPr>
      <w:r>
        <w:t>Having a fully executed contract between the organization and RHA</w:t>
      </w:r>
      <w:r w:rsidR="001B4CBC">
        <w:t xml:space="preserve"> completes the RHA</w:t>
      </w:r>
      <w:r w:rsidR="001B549F">
        <w:t xml:space="preserve"> </w:t>
      </w:r>
      <w:r w:rsidR="001B4CBC">
        <w:t>HIE contracting process.</w:t>
      </w:r>
    </w:p>
    <w:p w14:paraId="45B27A67" w14:textId="14F534B4" w:rsidR="003D7DCD" w:rsidRDefault="003D7DCD" w:rsidP="003D7DCD">
      <w:pPr>
        <w:pStyle w:val="Heading2"/>
      </w:pPr>
      <w:bookmarkStart w:id="34" w:name="_Toc166660908"/>
      <w:r>
        <w:t>Support</w:t>
      </w:r>
      <w:bookmarkEnd w:id="34"/>
    </w:p>
    <w:p w14:paraId="30AB20D2" w14:textId="37CCDEAF" w:rsidR="003D7DCD" w:rsidRPr="009C5256" w:rsidRDefault="00D24D2B" w:rsidP="003D7DCD">
      <w:pPr>
        <w:pStyle w:val="BodyText"/>
        <w:rPr>
          <w:b/>
          <w:bCs/>
        </w:rPr>
      </w:pPr>
      <w:r>
        <w:t xml:space="preserve">If help is needed throughout the contracting process, </w:t>
      </w:r>
      <w:r w:rsidR="007405B0">
        <w:t xml:space="preserve">follow the instructions </w:t>
      </w:r>
      <w:r w:rsidR="00480D3B">
        <w:t xml:space="preserve">to submit a request form </w:t>
      </w:r>
      <w:r w:rsidR="007405B0">
        <w:t xml:space="preserve">on the </w:t>
      </w:r>
      <w:hyperlink r:id="rId26" w:history="1">
        <w:r w:rsidR="00E03ADF" w:rsidRPr="00546309">
          <w:rPr>
            <w:rStyle w:val="Hyperlink"/>
          </w:rPr>
          <w:t>Support</w:t>
        </w:r>
      </w:hyperlink>
      <w:r w:rsidR="00E03ADF">
        <w:t xml:space="preserve"> page (</w:t>
      </w:r>
      <w:r w:rsidR="00480D3B" w:rsidRPr="002C2DAE">
        <w:t>https://rhahie.org/Support</w:t>
      </w:r>
      <w:r w:rsidR="00E03ADF">
        <w:t>).</w:t>
      </w:r>
      <w:r w:rsidR="00480D3B">
        <w:t xml:space="preserve"> Detailed instructions </w:t>
      </w:r>
      <w:r w:rsidR="00ED03BD">
        <w:t xml:space="preserve">on using the Support Request Form </w:t>
      </w:r>
      <w:r w:rsidR="009C5256">
        <w:t xml:space="preserve">is </w:t>
      </w:r>
      <w:r w:rsidR="00E24718">
        <w:t xml:space="preserve">also </w:t>
      </w:r>
      <w:r w:rsidR="009C5256">
        <w:t xml:space="preserve">available by clicking on the </w:t>
      </w:r>
      <w:r w:rsidR="009C5256">
        <w:rPr>
          <w:b/>
          <w:bCs/>
        </w:rPr>
        <w:t>Renal Healthcare HIE Support Request User Gu</w:t>
      </w:r>
      <w:r w:rsidR="001D557A">
        <w:rPr>
          <w:b/>
          <w:bCs/>
        </w:rPr>
        <w:t>ide</w:t>
      </w:r>
      <w:r w:rsidR="001D557A">
        <w:t xml:space="preserve"> link</w:t>
      </w:r>
      <w:r w:rsidR="002C2DAE">
        <w:t xml:space="preserve"> available on</w:t>
      </w:r>
      <w:r w:rsidR="00E24718">
        <w:t xml:space="preserve"> the website</w:t>
      </w:r>
      <w:r w:rsidR="002C2DAE">
        <w:t xml:space="preserve"> </w:t>
      </w:r>
      <w:r w:rsidR="001D557A">
        <w:t>.</w:t>
      </w:r>
    </w:p>
    <w:p w14:paraId="66E4D0AE" w14:textId="77777777" w:rsidR="00C01DB9" w:rsidRDefault="001B4CBC" w:rsidP="002703D5">
      <w:pPr>
        <w:pStyle w:val="Heading1"/>
      </w:pPr>
      <w:bookmarkStart w:id="35" w:name="_Toc166660909"/>
      <w:r>
        <w:lastRenderedPageBreak/>
        <w:t>Next Steps</w:t>
      </w:r>
      <w:bookmarkEnd w:id="35"/>
      <w:r>
        <w:t xml:space="preserve"> </w:t>
      </w:r>
    </w:p>
    <w:p w14:paraId="094548A3" w14:textId="11758F45" w:rsidR="002703D5" w:rsidRDefault="00C45396" w:rsidP="00C01DB9">
      <w:pPr>
        <w:pStyle w:val="Heading2"/>
      </w:pPr>
      <w:bookmarkStart w:id="36" w:name="_Toc166660910"/>
      <w:r>
        <w:t>Facility Registration</w:t>
      </w:r>
      <w:r w:rsidR="00B6037E">
        <w:t xml:space="preserve"> Overview</w:t>
      </w:r>
      <w:bookmarkEnd w:id="36"/>
    </w:p>
    <w:p w14:paraId="5EF4F327" w14:textId="1C1AF6F1" w:rsidR="009E5813" w:rsidRDefault="008F11D5" w:rsidP="00356B1D">
      <w:pPr>
        <w:pStyle w:val="BodyText"/>
      </w:pPr>
      <w:r w:rsidRPr="009E5813">
        <w:t xml:space="preserve">Each organization with an approved contract from the </w:t>
      </w:r>
      <w:r>
        <w:t xml:space="preserve">RHA </w:t>
      </w:r>
      <w:r w:rsidRPr="009E5813">
        <w:t xml:space="preserve">for EQRS quality data reporting </w:t>
      </w:r>
      <w:r>
        <w:t xml:space="preserve">using the HIE </w:t>
      </w:r>
      <w:r w:rsidR="00757671">
        <w:t xml:space="preserve">may begin registering their </w:t>
      </w:r>
      <w:r w:rsidR="009E5813" w:rsidRPr="009E5813">
        <w:t xml:space="preserve">individual facilities to report data for the patients at those facilities. </w:t>
      </w:r>
      <w:r w:rsidR="00F422B6" w:rsidRPr="009E5813">
        <w:t>Online</w:t>
      </w:r>
      <w:r w:rsidR="009E5813" w:rsidRPr="009E5813">
        <w:t xml:space="preserve"> registration is also where organizations can manage and update information for their registered facilities</w:t>
      </w:r>
      <w:r w:rsidR="00F422B6">
        <w:t xml:space="preserve">, </w:t>
      </w:r>
      <w:r w:rsidR="009E5813" w:rsidRPr="009E5813">
        <w:t>such as contact information or facility identifiers.</w:t>
      </w:r>
    </w:p>
    <w:p w14:paraId="7C57BA5D" w14:textId="77777777" w:rsidR="00C45396" w:rsidRDefault="0018054A" w:rsidP="00062823">
      <w:pPr>
        <w:pStyle w:val="BodyText"/>
      </w:pPr>
      <w:r w:rsidRPr="0018054A">
        <w:t xml:space="preserve">The facility registration process creates identifiers for your facilities that you must give to your </w:t>
      </w:r>
      <w:r>
        <w:t>EHR</w:t>
      </w:r>
      <w:r w:rsidRPr="0018054A">
        <w:t xml:space="preserve"> vendor for set up</w:t>
      </w:r>
      <w:r w:rsidR="00004E2A">
        <w:t xml:space="preserve"> </w:t>
      </w:r>
      <w:r w:rsidRPr="0018054A">
        <w:t>of the electronic EQRS data submission process.</w:t>
      </w:r>
    </w:p>
    <w:p w14:paraId="1226C947" w14:textId="070F858F" w:rsidR="00B6037E" w:rsidRDefault="00C54C2F" w:rsidP="00C54C2F">
      <w:pPr>
        <w:pStyle w:val="Heading3"/>
      </w:pPr>
      <w:bookmarkStart w:id="37" w:name="_Toc166660911"/>
      <w:r>
        <w:t>Pre-Facility Registration</w:t>
      </w:r>
      <w:bookmarkEnd w:id="37"/>
    </w:p>
    <w:p w14:paraId="613FC1A3" w14:textId="6606137E" w:rsidR="00724D3C" w:rsidRPr="00724D3C" w:rsidRDefault="00724D3C" w:rsidP="00724D3C">
      <w:pPr>
        <w:spacing w:before="277"/>
        <w:ind w:right="369"/>
        <w:rPr>
          <w:rFonts w:cs="Calibri"/>
        </w:rPr>
      </w:pPr>
      <w:r>
        <w:rPr>
          <w:rFonts w:cs="Calibri"/>
        </w:rPr>
        <w:t xml:space="preserve">Before beginning the facility registration process, </w:t>
      </w:r>
      <w:r w:rsidR="00062823" w:rsidRPr="00724D3C">
        <w:rPr>
          <w:rFonts w:cs="Calibri"/>
        </w:rPr>
        <w:t xml:space="preserve"> </w:t>
      </w:r>
    </w:p>
    <w:p w14:paraId="43205429" w14:textId="19EB92C8" w:rsidR="00062823" w:rsidRPr="00FB383C" w:rsidRDefault="00724D3C" w:rsidP="00987BDB">
      <w:pPr>
        <w:pStyle w:val="ListParagraph"/>
        <w:numPr>
          <w:ilvl w:val="0"/>
          <w:numId w:val="6"/>
        </w:numPr>
        <w:spacing w:before="277"/>
        <w:ind w:right="369"/>
        <w:rPr>
          <w:rFonts w:ascii="Calibri" w:hAnsi="Calibri" w:cs="Calibri"/>
        </w:rPr>
      </w:pPr>
      <w:r>
        <w:rPr>
          <w:rFonts w:ascii="Calibri" w:hAnsi="Calibri" w:cs="Calibri"/>
        </w:rPr>
        <w:t>T</w:t>
      </w:r>
      <w:r w:rsidR="00062823" w:rsidRPr="00FB383C">
        <w:rPr>
          <w:rFonts w:ascii="Calibri" w:hAnsi="Calibri" w:cs="Calibri"/>
        </w:rPr>
        <w:t>he organization must:</w:t>
      </w:r>
    </w:p>
    <w:p w14:paraId="4A497D90" w14:textId="77777777" w:rsidR="00062823" w:rsidRPr="00FB383C" w:rsidRDefault="00062823" w:rsidP="00987BDB">
      <w:pPr>
        <w:pStyle w:val="ListParagraph"/>
        <w:numPr>
          <w:ilvl w:val="1"/>
          <w:numId w:val="6"/>
        </w:numPr>
        <w:spacing w:before="277"/>
        <w:ind w:right="369"/>
        <w:rPr>
          <w:rFonts w:ascii="Calibri" w:hAnsi="Calibri" w:cs="Calibri"/>
          <w:color w:val="242527"/>
          <w:shd w:val="clear" w:color="auto" w:fill="FFFFFF"/>
        </w:rPr>
      </w:pPr>
      <w:r w:rsidRPr="00FB383C">
        <w:rPr>
          <w:rFonts w:ascii="Calibri" w:hAnsi="Calibri" w:cs="Calibri"/>
          <w:color w:val="242527"/>
          <w:shd w:val="clear" w:color="auto" w:fill="FFFFFF"/>
        </w:rPr>
        <w:t>Have a valid CMS Certification Number (CCN)</w:t>
      </w:r>
    </w:p>
    <w:p w14:paraId="0062E0E5" w14:textId="77777777" w:rsidR="00062823" w:rsidRPr="00FB383C" w:rsidRDefault="00062823" w:rsidP="00987BDB">
      <w:pPr>
        <w:pStyle w:val="ListParagraph"/>
        <w:numPr>
          <w:ilvl w:val="1"/>
          <w:numId w:val="6"/>
        </w:numPr>
        <w:spacing w:before="277"/>
        <w:ind w:right="369"/>
        <w:rPr>
          <w:rFonts w:ascii="Calibri" w:hAnsi="Calibri" w:cs="Calibri"/>
          <w:color w:val="242527"/>
          <w:shd w:val="clear" w:color="auto" w:fill="FFFFFF"/>
        </w:rPr>
      </w:pPr>
      <w:r w:rsidRPr="00FB383C">
        <w:rPr>
          <w:rFonts w:ascii="Calibri" w:hAnsi="Calibri" w:cs="Calibri"/>
          <w:color w:val="242527"/>
          <w:shd w:val="clear" w:color="auto" w:fill="FFFFFF"/>
        </w:rPr>
        <w:t>Be registered with EQRS, and</w:t>
      </w:r>
    </w:p>
    <w:p w14:paraId="6C5A7406" w14:textId="77777777" w:rsidR="00062823" w:rsidRDefault="00062823" w:rsidP="00987BDB">
      <w:pPr>
        <w:pStyle w:val="ListParagraph"/>
        <w:numPr>
          <w:ilvl w:val="1"/>
          <w:numId w:val="6"/>
        </w:numPr>
        <w:spacing w:before="277"/>
        <w:ind w:right="369"/>
        <w:rPr>
          <w:rFonts w:ascii="Calibri" w:hAnsi="Calibri" w:cs="Calibri"/>
          <w:color w:val="242527"/>
          <w:shd w:val="clear" w:color="auto" w:fill="FFFFFF"/>
        </w:rPr>
      </w:pPr>
      <w:r w:rsidRPr="00FB383C">
        <w:rPr>
          <w:rFonts w:ascii="Calibri" w:hAnsi="Calibri" w:cs="Calibri"/>
          <w:color w:val="242527"/>
          <w:shd w:val="clear" w:color="auto" w:fill="FFFFFF"/>
        </w:rPr>
        <w:t>Have an assigned EQRS Facility Identifier (ID)</w:t>
      </w:r>
    </w:p>
    <w:p w14:paraId="44810ECB" w14:textId="228EB80C" w:rsidR="00724D3C" w:rsidRDefault="009E766B" w:rsidP="00987BDB">
      <w:pPr>
        <w:pStyle w:val="ListParagraph"/>
        <w:numPr>
          <w:ilvl w:val="0"/>
          <w:numId w:val="6"/>
        </w:numPr>
        <w:spacing w:before="277"/>
        <w:ind w:right="369"/>
        <w:rPr>
          <w:rFonts w:ascii="Calibri" w:hAnsi="Calibri" w:cs="Calibri"/>
        </w:rPr>
      </w:pPr>
      <w:r>
        <w:rPr>
          <w:rFonts w:asciiTheme="minorHAnsi" w:hAnsiTheme="minorHAnsi" w:cstheme="minorHAnsi"/>
          <w:lang w:eastAsia="en-GB"/>
        </w:rPr>
        <w:t xml:space="preserve">On </w:t>
      </w:r>
      <w:r w:rsidR="00724D3C" w:rsidRPr="002564CD">
        <w:rPr>
          <w:rFonts w:asciiTheme="minorHAnsi" w:hAnsiTheme="minorHAnsi" w:cstheme="minorHAnsi"/>
          <w:lang w:eastAsia="en-GB"/>
        </w:rPr>
        <w:t>Facility Registration page</w:t>
      </w:r>
      <w:r w:rsidR="0031163B">
        <w:rPr>
          <w:rFonts w:asciiTheme="minorHAnsi" w:hAnsiTheme="minorHAnsi" w:cstheme="minorHAnsi"/>
          <w:lang w:eastAsia="en-GB"/>
        </w:rPr>
        <w:t xml:space="preserve"> after login</w:t>
      </w:r>
      <w:r>
        <w:rPr>
          <w:rFonts w:asciiTheme="minorHAnsi" w:hAnsiTheme="minorHAnsi" w:cstheme="minorHAnsi"/>
          <w:lang w:eastAsia="en-GB"/>
        </w:rPr>
        <w:t>, c</w:t>
      </w:r>
      <w:r w:rsidR="00724D3C" w:rsidRPr="002564CD">
        <w:rPr>
          <w:rFonts w:asciiTheme="minorHAnsi" w:hAnsiTheme="minorHAnsi" w:cstheme="minorHAnsi"/>
          <w:lang w:eastAsia="en-GB"/>
        </w:rPr>
        <w:t xml:space="preserve">lick on the </w:t>
      </w:r>
      <w:r w:rsidR="00724D3C" w:rsidRPr="00ED03BD">
        <w:rPr>
          <w:rFonts w:ascii="Calibri" w:hAnsi="Calibri" w:cs="Calibri"/>
          <w:b/>
          <w:bCs/>
        </w:rPr>
        <w:t>Renal Healthcare HIE Facility Registration User Guide</w:t>
      </w:r>
      <w:r w:rsidR="00724D3C">
        <w:rPr>
          <w:rFonts w:ascii="Calibri" w:hAnsi="Calibri" w:cs="Calibri"/>
        </w:rPr>
        <w:t xml:space="preserve"> link to view or download </w:t>
      </w:r>
      <w:r w:rsidR="00724D3C" w:rsidRPr="002564CD">
        <w:rPr>
          <w:rFonts w:ascii="Calibri" w:hAnsi="Calibri" w:cs="Calibri"/>
        </w:rPr>
        <w:t xml:space="preserve"> </w:t>
      </w:r>
      <w:r w:rsidR="00724D3C">
        <w:rPr>
          <w:rFonts w:ascii="Calibri" w:hAnsi="Calibri" w:cs="Calibri"/>
        </w:rPr>
        <w:t>detailed instructions for the facility registration process.</w:t>
      </w:r>
      <w:r w:rsidR="00CC059F">
        <w:rPr>
          <w:rFonts w:ascii="Calibri" w:hAnsi="Calibri" w:cs="Calibri"/>
        </w:rPr>
        <w:t xml:space="preserve"> </w:t>
      </w:r>
    </w:p>
    <w:p w14:paraId="00C15A3E" w14:textId="096262C7" w:rsidR="00B40A89" w:rsidRDefault="00770345" w:rsidP="00E32AAC">
      <w:pPr>
        <w:pStyle w:val="Heading3"/>
      </w:pPr>
      <w:bookmarkStart w:id="38" w:name="_Toc166660912"/>
      <w:r>
        <w:t>Facility Registration</w:t>
      </w:r>
      <w:r w:rsidR="00B6037E">
        <w:t xml:space="preserve"> Process</w:t>
      </w:r>
      <w:bookmarkEnd w:id="38"/>
    </w:p>
    <w:p w14:paraId="4863C7C0" w14:textId="205181A7" w:rsidR="00A7071A" w:rsidRPr="004D6A3D" w:rsidRDefault="00A7071A" w:rsidP="00987BDB">
      <w:pPr>
        <w:pStyle w:val="ListParagraph"/>
        <w:numPr>
          <w:ilvl w:val="0"/>
          <w:numId w:val="6"/>
        </w:numPr>
        <w:spacing w:before="277"/>
        <w:ind w:right="369"/>
        <w:rPr>
          <w:rFonts w:ascii="Calibri" w:hAnsi="Calibri" w:cs="Calibri"/>
        </w:rPr>
      </w:pPr>
      <w:r w:rsidRPr="004D6A3D">
        <w:rPr>
          <w:rFonts w:ascii="Calibri" w:hAnsi="Calibri" w:cs="Calibri"/>
        </w:rPr>
        <w:t xml:space="preserve">On the </w:t>
      </w:r>
      <w:hyperlink r:id="rId27" w:history="1">
        <w:r w:rsidRPr="004D6A3D">
          <w:rPr>
            <w:rStyle w:val="Hyperlink"/>
            <w:rFonts w:ascii="Calibri" w:hAnsi="Calibri" w:cs="Calibri"/>
          </w:rPr>
          <w:t>Home</w:t>
        </w:r>
      </w:hyperlink>
      <w:r w:rsidRPr="004D6A3D">
        <w:rPr>
          <w:rFonts w:ascii="Calibri" w:hAnsi="Calibri" w:cs="Calibri"/>
        </w:rPr>
        <w:t xml:space="preserve"> page (https://rhahie.org/), click </w:t>
      </w:r>
      <w:r w:rsidR="00B00E17" w:rsidRPr="004D6A3D">
        <w:rPr>
          <w:rFonts w:ascii="Calibri" w:hAnsi="Calibri" w:cs="Calibri"/>
        </w:rPr>
        <w:t>“Login” located in the upper right side of the screen</w:t>
      </w:r>
      <w:r w:rsidRPr="004D6A3D">
        <w:rPr>
          <w:rFonts w:ascii="Calibri" w:hAnsi="Calibri" w:cs="Calibri"/>
        </w:rPr>
        <w:t>.</w:t>
      </w:r>
    </w:p>
    <w:p w14:paraId="53FFBFAF" w14:textId="0BB062DA" w:rsidR="00B00E17" w:rsidRPr="004D6A3D" w:rsidRDefault="00784364" w:rsidP="00987BDB">
      <w:pPr>
        <w:pStyle w:val="ListParagraph"/>
        <w:numPr>
          <w:ilvl w:val="0"/>
          <w:numId w:val="6"/>
        </w:numPr>
        <w:spacing w:before="277"/>
        <w:ind w:right="369"/>
        <w:rPr>
          <w:rFonts w:ascii="Calibri" w:hAnsi="Calibri" w:cs="Calibri"/>
        </w:rPr>
      </w:pPr>
      <w:r w:rsidRPr="004D6A3D">
        <w:rPr>
          <w:rFonts w:ascii="Calibri" w:hAnsi="Calibri" w:cs="Calibri"/>
        </w:rPr>
        <w:t xml:space="preserve">On the HIE Login page (Reference Figure 1), enter your User Name and Password. </w:t>
      </w:r>
      <w:r w:rsidR="00D275B5" w:rsidRPr="004D6A3D">
        <w:rPr>
          <w:rFonts w:ascii="Calibri" w:hAnsi="Calibri" w:cs="Calibri"/>
        </w:rPr>
        <w:t>Click “Login”.</w:t>
      </w:r>
    </w:p>
    <w:p w14:paraId="1E938CF3" w14:textId="636FD642" w:rsidR="00260C67" w:rsidRDefault="008562FF" w:rsidP="00987BDB">
      <w:pPr>
        <w:pStyle w:val="ListParagraph"/>
        <w:numPr>
          <w:ilvl w:val="0"/>
          <w:numId w:val="7"/>
        </w:numPr>
        <w:spacing w:before="277"/>
        <w:ind w:right="369"/>
        <w:rPr>
          <w:rFonts w:ascii="Calibri" w:hAnsi="Calibri" w:cs="Calibri"/>
        </w:rPr>
      </w:pPr>
      <w:r w:rsidRPr="002564CD">
        <w:rPr>
          <w:rFonts w:asciiTheme="minorHAnsi" w:hAnsiTheme="minorHAnsi" w:cstheme="minorHAnsi"/>
          <w:lang w:eastAsia="en-GB"/>
        </w:rPr>
        <w:t>The Facility Registration page is displayed.</w:t>
      </w:r>
      <w:r w:rsidR="002564CD" w:rsidRPr="002564CD">
        <w:rPr>
          <w:rFonts w:asciiTheme="minorHAnsi" w:hAnsiTheme="minorHAnsi" w:cstheme="minorHAnsi"/>
          <w:lang w:eastAsia="en-GB"/>
        </w:rPr>
        <w:t xml:space="preserve"> </w:t>
      </w:r>
      <w:r w:rsidR="00277B05">
        <w:rPr>
          <w:rFonts w:asciiTheme="minorHAnsi" w:hAnsiTheme="minorHAnsi" w:cstheme="minorHAnsi"/>
          <w:lang w:eastAsia="en-GB"/>
        </w:rPr>
        <w:t xml:space="preserve">Follow the detailed instructions in the </w:t>
      </w:r>
      <w:r w:rsidR="00277B05" w:rsidRPr="00BD21AA">
        <w:rPr>
          <w:rFonts w:asciiTheme="minorHAnsi" w:hAnsiTheme="minorHAnsi" w:cstheme="minorHAnsi"/>
          <w:b/>
          <w:bCs/>
          <w:lang w:eastAsia="en-GB"/>
        </w:rPr>
        <w:t>R</w:t>
      </w:r>
      <w:r w:rsidR="00260C67" w:rsidRPr="00BD21AA">
        <w:rPr>
          <w:rFonts w:ascii="Calibri" w:hAnsi="Calibri" w:cs="Calibri"/>
          <w:b/>
          <w:bCs/>
        </w:rPr>
        <w:t>enal Healthcare HIE Facility Registration User</w:t>
      </w:r>
      <w:r w:rsidR="00B947DC" w:rsidRPr="00BD21AA">
        <w:rPr>
          <w:rFonts w:ascii="Calibri" w:hAnsi="Calibri" w:cs="Calibri"/>
          <w:b/>
          <w:bCs/>
        </w:rPr>
        <w:t xml:space="preserve"> </w:t>
      </w:r>
      <w:r w:rsidR="00260C67" w:rsidRPr="00BD21AA">
        <w:rPr>
          <w:rFonts w:ascii="Calibri" w:hAnsi="Calibri" w:cs="Calibri"/>
          <w:b/>
          <w:bCs/>
        </w:rPr>
        <w:t>Guide</w:t>
      </w:r>
      <w:r w:rsidR="00B947DC">
        <w:rPr>
          <w:rFonts w:ascii="Calibri" w:hAnsi="Calibri" w:cs="Calibri"/>
        </w:rPr>
        <w:t xml:space="preserve"> </w:t>
      </w:r>
      <w:r w:rsidR="00277B05">
        <w:rPr>
          <w:rFonts w:ascii="Calibri" w:hAnsi="Calibri" w:cs="Calibri"/>
        </w:rPr>
        <w:t xml:space="preserve">to complete </w:t>
      </w:r>
      <w:r w:rsidR="001F00DB">
        <w:rPr>
          <w:rFonts w:ascii="Calibri" w:hAnsi="Calibri" w:cs="Calibri"/>
        </w:rPr>
        <w:t>the facility registration process.</w:t>
      </w:r>
    </w:p>
    <w:p w14:paraId="22C82D2F" w14:textId="66261A61" w:rsidR="00D850BE" w:rsidRPr="00C54C2F" w:rsidRDefault="00D850BE" w:rsidP="00C54C2F">
      <w:pPr>
        <w:pStyle w:val="Heading2"/>
      </w:pPr>
      <w:bookmarkStart w:id="39" w:name="_Toc166660913"/>
      <w:r w:rsidRPr="00C54C2F">
        <w:t>EHR Vendors</w:t>
      </w:r>
      <w:r w:rsidR="00C54C2F">
        <w:t xml:space="preserve"> Overview</w:t>
      </w:r>
      <w:bookmarkEnd w:id="39"/>
    </w:p>
    <w:p w14:paraId="334A0025" w14:textId="394AFF83" w:rsidR="001E0ECB" w:rsidRPr="001E0ECB" w:rsidRDefault="001E0ECB" w:rsidP="001E0ECB">
      <w:pPr>
        <w:pStyle w:val="BodyText"/>
      </w:pPr>
      <w:r w:rsidRPr="001E0ECB">
        <w:t xml:space="preserve">The </w:t>
      </w:r>
      <w:r>
        <w:t>RHA</w:t>
      </w:r>
      <w:r w:rsidRPr="001E0ECB">
        <w:t xml:space="preserve"> HIE facilitates a process for</w:t>
      </w:r>
      <w:r>
        <w:t xml:space="preserve"> EHR</w:t>
      </w:r>
      <w:r w:rsidRPr="001E0ECB">
        <w:t xml:space="preserve"> vendors to become certified to electronically submit data to the EQRS</w:t>
      </w:r>
      <w:r>
        <w:t xml:space="preserve"> </w:t>
      </w:r>
      <w:r w:rsidRPr="001E0ECB">
        <w:t xml:space="preserve">repository through the </w:t>
      </w:r>
      <w:r>
        <w:t>RHA</w:t>
      </w:r>
      <w:r w:rsidRPr="001E0ECB">
        <w:t xml:space="preserve"> HIE. This certification demonstrates the vendor has the technical capability to support this process</w:t>
      </w:r>
      <w:r w:rsidR="0092165F">
        <w:t>. O</w:t>
      </w:r>
      <w:r w:rsidRPr="001E0ECB">
        <w:t>nce certification is obtained</w:t>
      </w:r>
      <w:r w:rsidR="0092165F">
        <w:t xml:space="preserve">, the vendor </w:t>
      </w:r>
      <w:r w:rsidRPr="001E0ECB">
        <w:t>may promote this capability as a feature of their software.</w:t>
      </w:r>
    </w:p>
    <w:p w14:paraId="38F46039" w14:textId="6F8DCBD2" w:rsidR="001E0ECB" w:rsidRPr="001E0ECB" w:rsidRDefault="001E0ECB" w:rsidP="001E0ECB">
      <w:pPr>
        <w:pStyle w:val="BodyText"/>
      </w:pPr>
      <w:r w:rsidRPr="001E0ECB">
        <w:lastRenderedPageBreak/>
        <w:t xml:space="preserve">The certification process consists of several preparation and testing steps to submit production data to EQRS through the </w:t>
      </w:r>
      <w:r w:rsidR="0092165F">
        <w:t>RHA</w:t>
      </w:r>
      <w:r w:rsidRPr="001E0ECB">
        <w:t xml:space="preserve"> HIE. This process includes:</w:t>
      </w:r>
    </w:p>
    <w:p w14:paraId="121C4590" w14:textId="22E2C74A" w:rsidR="001E0ECB" w:rsidRPr="001E0ECB" w:rsidRDefault="001E0ECB" w:rsidP="00987BDB">
      <w:pPr>
        <w:pStyle w:val="ListParagraph"/>
        <w:numPr>
          <w:ilvl w:val="0"/>
          <w:numId w:val="6"/>
        </w:numPr>
        <w:spacing w:before="277"/>
        <w:ind w:right="369"/>
        <w:rPr>
          <w:rFonts w:ascii="Calibri" w:hAnsi="Calibri" w:cs="Calibri"/>
        </w:rPr>
      </w:pPr>
      <w:r w:rsidRPr="001E0ECB">
        <w:rPr>
          <w:rFonts w:ascii="Calibri" w:hAnsi="Calibri" w:cs="Calibri"/>
        </w:rPr>
        <w:t>Preparing data files to meet the EQRS format and business rules requirements</w:t>
      </w:r>
    </w:p>
    <w:p w14:paraId="61A54ED2" w14:textId="2FA7BBE4" w:rsidR="001E0ECB" w:rsidRPr="001E0ECB" w:rsidRDefault="001E0ECB" w:rsidP="00987BDB">
      <w:pPr>
        <w:pStyle w:val="ListParagraph"/>
        <w:numPr>
          <w:ilvl w:val="0"/>
          <w:numId w:val="6"/>
        </w:numPr>
        <w:spacing w:before="277"/>
        <w:ind w:right="369"/>
        <w:rPr>
          <w:rFonts w:ascii="Calibri" w:hAnsi="Calibri" w:cs="Calibri"/>
        </w:rPr>
      </w:pPr>
      <w:r w:rsidRPr="001E0ECB">
        <w:rPr>
          <w:rFonts w:ascii="Calibri" w:hAnsi="Calibri" w:cs="Calibri"/>
        </w:rPr>
        <w:t>Testing for conformanc</w:t>
      </w:r>
      <w:r w:rsidR="00D7614A">
        <w:rPr>
          <w:rFonts w:ascii="Calibri" w:hAnsi="Calibri" w:cs="Calibri"/>
        </w:rPr>
        <w:t>e</w:t>
      </w:r>
      <w:r w:rsidR="0092165F">
        <w:rPr>
          <w:rFonts w:ascii="Calibri" w:hAnsi="Calibri" w:cs="Calibri"/>
        </w:rPr>
        <w:t xml:space="preserve"> </w:t>
      </w:r>
    </w:p>
    <w:p w14:paraId="1DCDC042" w14:textId="38DBEC95" w:rsidR="001E0ECB" w:rsidRPr="001E0ECB" w:rsidRDefault="001E0ECB" w:rsidP="00987BDB">
      <w:pPr>
        <w:pStyle w:val="ListParagraph"/>
        <w:numPr>
          <w:ilvl w:val="0"/>
          <w:numId w:val="6"/>
        </w:numPr>
        <w:spacing w:before="277"/>
        <w:ind w:right="369"/>
        <w:rPr>
          <w:rFonts w:ascii="Calibri" w:hAnsi="Calibri" w:cs="Calibri"/>
        </w:rPr>
      </w:pPr>
      <w:r w:rsidRPr="001E0ECB">
        <w:rPr>
          <w:rFonts w:ascii="Calibri" w:hAnsi="Calibri" w:cs="Calibri"/>
        </w:rPr>
        <w:t>Testing for data content and business rule compliance</w:t>
      </w:r>
    </w:p>
    <w:p w14:paraId="79556204" w14:textId="77777777" w:rsidR="001E0ECB" w:rsidRDefault="001E0ECB" w:rsidP="00987BDB">
      <w:pPr>
        <w:pStyle w:val="ListParagraph"/>
        <w:numPr>
          <w:ilvl w:val="0"/>
          <w:numId w:val="6"/>
        </w:numPr>
        <w:spacing w:before="277"/>
        <w:ind w:right="369"/>
        <w:rPr>
          <w:rFonts w:ascii="Calibri" w:hAnsi="Calibri" w:cs="Calibri"/>
        </w:rPr>
      </w:pPr>
      <w:r w:rsidRPr="001E0ECB">
        <w:rPr>
          <w:rFonts w:ascii="Calibri" w:hAnsi="Calibri" w:cs="Calibri"/>
        </w:rPr>
        <w:t>Connectivity and end-to-end testing</w:t>
      </w:r>
    </w:p>
    <w:p w14:paraId="2E91A7D5" w14:textId="77777777" w:rsidR="00C34EA6" w:rsidRDefault="00C34EA6" w:rsidP="00D7614A">
      <w:pPr>
        <w:pStyle w:val="BodyText"/>
      </w:pPr>
    </w:p>
    <w:p w14:paraId="7455FD91" w14:textId="1A3E4128" w:rsidR="002703D5" w:rsidRDefault="001E0ECB" w:rsidP="000565DB">
      <w:pPr>
        <w:pStyle w:val="BodyText"/>
      </w:pPr>
      <w:r w:rsidRPr="001E0ECB">
        <w:t xml:space="preserve">A complete overview and listing of steps in the certification process are outlined in the </w:t>
      </w:r>
      <w:r w:rsidRPr="001E0ECB">
        <w:rPr>
          <w:b/>
          <w:bCs/>
        </w:rPr>
        <w:t>Renal Healthcare HIE EQRS Certification Guide</w:t>
      </w:r>
      <w:r w:rsidR="00083CF4">
        <w:t xml:space="preserve"> available for viewing or downloading on the</w:t>
      </w:r>
      <w:r w:rsidR="00590DDF">
        <w:t xml:space="preserve"> </w:t>
      </w:r>
      <w:hyperlink r:id="rId28" w:history="1">
        <w:r w:rsidR="00C34EA6">
          <w:rPr>
            <w:rStyle w:val="Hyperlink"/>
          </w:rPr>
          <w:t>For Vendors</w:t>
        </w:r>
      </w:hyperlink>
      <w:r w:rsidR="00C34EA6">
        <w:t xml:space="preserve"> </w:t>
      </w:r>
      <w:r w:rsidR="00083CF4">
        <w:t>page</w:t>
      </w:r>
      <w:r w:rsidR="00C34EA6">
        <w:t xml:space="preserve"> (</w:t>
      </w:r>
      <w:r w:rsidR="00B05034" w:rsidRPr="00B05034">
        <w:t>https://rhahie.org/Vendor</w:t>
      </w:r>
      <w:r w:rsidR="00C34EA6">
        <w:t>)</w:t>
      </w:r>
      <w:r w:rsidRPr="001E0ECB">
        <w:t>.</w:t>
      </w:r>
    </w:p>
    <w:p w14:paraId="5E4F02BB" w14:textId="77777777" w:rsidR="00B05034" w:rsidRDefault="00B05034" w:rsidP="000565DB">
      <w:pPr>
        <w:pStyle w:val="BodyText"/>
      </w:pPr>
    </w:p>
    <w:p w14:paraId="739657E3" w14:textId="77777777" w:rsidR="00B05034" w:rsidRDefault="00B05034" w:rsidP="000565DB">
      <w:pPr>
        <w:pStyle w:val="BodyText"/>
        <w:rPr>
          <w:b/>
        </w:rPr>
      </w:pPr>
    </w:p>
    <w:p w14:paraId="1408EBD5" w14:textId="45DEE4B8" w:rsidR="0049785A" w:rsidRDefault="0049785A" w:rsidP="0049785A">
      <w:pPr>
        <w:pStyle w:val="Heading1"/>
        <w:numPr>
          <w:ilvl w:val="0"/>
          <w:numId w:val="0"/>
        </w:numPr>
        <w:rPr>
          <w:rFonts w:eastAsia="Calibri"/>
        </w:rPr>
      </w:pPr>
      <w:bookmarkStart w:id="40" w:name="_Toc166660914"/>
      <w:r>
        <w:rPr>
          <w:rFonts w:eastAsia="Calibri"/>
        </w:rPr>
        <w:t xml:space="preserve">Appendix </w:t>
      </w:r>
      <w:r w:rsidR="00D010C1">
        <w:rPr>
          <w:rFonts w:eastAsia="Calibri"/>
        </w:rPr>
        <w:t>A</w:t>
      </w:r>
      <w:r>
        <w:rPr>
          <w:rFonts w:eastAsia="Calibri"/>
        </w:rPr>
        <w:t xml:space="preserve"> – </w:t>
      </w:r>
      <w:r w:rsidR="00B46735">
        <w:rPr>
          <w:rFonts w:eastAsia="Calibri"/>
        </w:rPr>
        <w:t>Acronyms</w:t>
      </w:r>
      <w:bookmarkEnd w:id="40"/>
    </w:p>
    <w:p w14:paraId="0D156292" w14:textId="2E01153F" w:rsidR="00EC5F31" w:rsidRDefault="00EC5F31" w:rsidP="00EC5F31">
      <w:pPr>
        <w:pStyle w:val="BodyText"/>
        <w:rPr>
          <w:rFonts w:eastAsia="Times New Roman" w:cstheme="minorHAnsi"/>
          <w:lang w:eastAsia="en-GB"/>
        </w:rPr>
      </w:pPr>
      <w:r w:rsidRPr="00B857D6">
        <w:rPr>
          <w:rFonts w:eastAsia="Times New Roman" w:cstheme="minorHAnsi"/>
          <w:lang w:eastAsia="en-GB"/>
        </w:rPr>
        <w:t xml:space="preserve">This section provides definitions of </w:t>
      </w:r>
      <w:r w:rsidR="00EF2E73">
        <w:rPr>
          <w:rFonts w:eastAsia="Times New Roman" w:cstheme="minorHAnsi"/>
          <w:lang w:eastAsia="en-GB"/>
        </w:rPr>
        <w:t>acronyms</w:t>
      </w:r>
      <w:r w:rsidR="00B46735">
        <w:rPr>
          <w:rFonts w:eastAsia="Times New Roman" w:cstheme="minorHAnsi"/>
          <w:lang w:eastAsia="en-GB"/>
        </w:rPr>
        <w:t xml:space="preserve"> referenced in this document</w:t>
      </w:r>
      <w:r w:rsidR="001A0316">
        <w:rPr>
          <w:rFonts w:eastAsia="Times New Roman" w:cstheme="minorHAnsi"/>
          <w:lang w:eastAsia="en-GB"/>
        </w:rPr>
        <w:t xml:space="preserve">. </w:t>
      </w:r>
    </w:p>
    <w:p w14:paraId="3C05B46D" w14:textId="2BF6C34A" w:rsidR="001510BA" w:rsidRPr="001510BA" w:rsidRDefault="001510BA" w:rsidP="001510BA">
      <w:pPr>
        <w:pStyle w:val="Caption"/>
        <w:keepNext/>
        <w:ind w:left="1440"/>
        <w:rPr>
          <w:rFonts w:ascii="Times New Roman" w:eastAsia="Calibri" w:hAnsi="Times New Roman"/>
          <w:b/>
          <w:bCs/>
          <w:sz w:val="24"/>
          <w:szCs w:val="24"/>
        </w:rPr>
      </w:pPr>
      <w:bookmarkStart w:id="41" w:name="_Toc166660915"/>
      <w:r w:rsidRPr="001510BA">
        <w:rPr>
          <w:rFonts w:ascii="Times New Roman" w:hAnsi="Times New Roman"/>
          <w:b/>
          <w:bCs/>
          <w:sz w:val="24"/>
          <w:szCs w:val="24"/>
        </w:rPr>
        <w:t xml:space="preserve">Table </w:t>
      </w:r>
      <w:r w:rsidRPr="001510BA">
        <w:rPr>
          <w:rFonts w:ascii="Times New Roman" w:hAnsi="Times New Roman"/>
          <w:b/>
          <w:bCs/>
          <w:sz w:val="24"/>
          <w:szCs w:val="24"/>
        </w:rPr>
        <w:fldChar w:fldCharType="begin"/>
      </w:r>
      <w:r w:rsidRPr="001510BA">
        <w:rPr>
          <w:rFonts w:ascii="Times New Roman" w:hAnsi="Times New Roman"/>
          <w:b/>
          <w:bCs/>
          <w:sz w:val="24"/>
          <w:szCs w:val="24"/>
        </w:rPr>
        <w:instrText xml:space="preserve"> SEQ Table \* ARABIC </w:instrText>
      </w:r>
      <w:r w:rsidRPr="001510BA">
        <w:rPr>
          <w:rFonts w:ascii="Times New Roman" w:hAnsi="Times New Roman"/>
          <w:b/>
          <w:bCs/>
          <w:sz w:val="24"/>
          <w:szCs w:val="24"/>
        </w:rPr>
        <w:fldChar w:fldCharType="separate"/>
      </w:r>
      <w:r w:rsidRPr="001510BA">
        <w:rPr>
          <w:rFonts w:ascii="Times New Roman" w:hAnsi="Times New Roman"/>
          <w:b/>
          <w:bCs/>
          <w:noProof/>
          <w:sz w:val="24"/>
          <w:szCs w:val="24"/>
        </w:rPr>
        <w:t>1</w:t>
      </w:r>
      <w:r w:rsidRPr="001510BA">
        <w:rPr>
          <w:rFonts w:ascii="Times New Roman" w:hAnsi="Times New Roman"/>
          <w:b/>
          <w:bCs/>
          <w:sz w:val="24"/>
          <w:szCs w:val="24"/>
        </w:rPr>
        <w:fldChar w:fldCharType="end"/>
      </w:r>
      <w:r w:rsidRPr="001510BA">
        <w:rPr>
          <w:rFonts w:ascii="Times New Roman" w:hAnsi="Times New Roman"/>
          <w:b/>
          <w:bCs/>
          <w:sz w:val="24"/>
          <w:szCs w:val="24"/>
        </w:rPr>
        <w:t>: Acronyms</w:t>
      </w:r>
      <w:bookmarkEnd w:id="41"/>
    </w:p>
    <w:tbl>
      <w:tblPr>
        <w:tblStyle w:val="TableGrid"/>
        <w:tblW w:w="0" w:type="auto"/>
        <w:tblLook w:val="04A0" w:firstRow="1" w:lastRow="0" w:firstColumn="1" w:lastColumn="0" w:noHBand="0" w:noVBand="1"/>
      </w:tblPr>
      <w:tblGrid>
        <w:gridCol w:w="1525"/>
        <w:gridCol w:w="5760"/>
      </w:tblGrid>
      <w:tr w:rsidR="0002245B" w14:paraId="63E111E5" w14:textId="77777777" w:rsidTr="009B3071">
        <w:tc>
          <w:tcPr>
            <w:tcW w:w="1525" w:type="dxa"/>
            <w:shd w:val="clear" w:color="auto" w:fill="D9D9D9" w:themeFill="background1" w:themeFillShade="D9"/>
          </w:tcPr>
          <w:p w14:paraId="758C7600" w14:textId="77777777" w:rsidR="0002245B" w:rsidRDefault="0002245B" w:rsidP="003E6074">
            <w:pPr>
              <w:jc w:val="center"/>
              <w:rPr>
                <w:rFonts w:eastAsia="Calibri"/>
                <w:b/>
                <w:spacing w:val="10"/>
                <w:sz w:val="44"/>
              </w:rPr>
            </w:pPr>
            <w:r>
              <w:rPr>
                <w:rFonts w:asciiTheme="minorHAnsi" w:hAnsiTheme="minorHAnsi" w:cstheme="minorHAnsi"/>
                <w:b/>
                <w:bCs/>
                <w:szCs w:val="24"/>
              </w:rPr>
              <w:t>Acronym</w:t>
            </w:r>
          </w:p>
        </w:tc>
        <w:tc>
          <w:tcPr>
            <w:tcW w:w="5760" w:type="dxa"/>
            <w:shd w:val="clear" w:color="auto" w:fill="D9D9D9" w:themeFill="background1" w:themeFillShade="D9"/>
          </w:tcPr>
          <w:p w14:paraId="2897D55D" w14:textId="77777777" w:rsidR="0002245B" w:rsidRDefault="0002245B" w:rsidP="003E6074">
            <w:pPr>
              <w:jc w:val="center"/>
              <w:rPr>
                <w:rFonts w:eastAsia="Calibri"/>
                <w:b/>
                <w:spacing w:val="10"/>
                <w:sz w:val="44"/>
              </w:rPr>
            </w:pPr>
            <w:r>
              <w:rPr>
                <w:rFonts w:asciiTheme="minorHAnsi" w:hAnsiTheme="minorHAnsi" w:cstheme="minorHAnsi"/>
                <w:b/>
                <w:bCs/>
                <w:szCs w:val="24"/>
              </w:rPr>
              <w:t>Definition</w:t>
            </w:r>
          </w:p>
        </w:tc>
      </w:tr>
      <w:tr w:rsidR="0002245B" w14:paraId="1460ADD1" w14:textId="77777777" w:rsidTr="009B3071">
        <w:tc>
          <w:tcPr>
            <w:tcW w:w="1525" w:type="dxa"/>
          </w:tcPr>
          <w:p w14:paraId="4C787879" w14:textId="77777777" w:rsidR="0002245B" w:rsidRDefault="0002245B" w:rsidP="003E6074">
            <w:pPr>
              <w:rPr>
                <w:rFonts w:asciiTheme="minorHAnsi" w:hAnsiTheme="minorHAnsi" w:cstheme="minorHAnsi"/>
                <w:szCs w:val="24"/>
              </w:rPr>
            </w:pPr>
            <w:r>
              <w:rPr>
                <w:rFonts w:asciiTheme="minorHAnsi" w:hAnsiTheme="minorHAnsi" w:cstheme="minorHAnsi"/>
                <w:szCs w:val="24"/>
              </w:rPr>
              <w:t>CCN</w:t>
            </w:r>
          </w:p>
        </w:tc>
        <w:tc>
          <w:tcPr>
            <w:tcW w:w="5760" w:type="dxa"/>
          </w:tcPr>
          <w:p w14:paraId="44B2A494" w14:textId="77777777" w:rsidR="0002245B" w:rsidRDefault="0002245B" w:rsidP="003E6074">
            <w:pPr>
              <w:rPr>
                <w:rFonts w:asciiTheme="minorHAnsi" w:hAnsiTheme="minorHAnsi" w:cstheme="minorHAnsi"/>
                <w:szCs w:val="24"/>
              </w:rPr>
            </w:pPr>
            <w:r w:rsidRPr="00062823">
              <w:t>CMS Certification Number</w:t>
            </w:r>
          </w:p>
        </w:tc>
      </w:tr>
      <w:tr w:rsidR="0002245B" w14:paraId="5BD27EE6" w14:textId="77777777" w:rsidTr="009B3071">
        <w:tc>
          <w:tcPr>
            <w:tcW w:w="1525" w:type="dxa"/>
          </w:tcPr>
          <w:p w14:paraId="5BF8DB8E" w14:textId="77777777" w:rsidR="0002245B" w:rsidRDefault="0002245B" w:rsidP="003E6074">
            <w:pPr>
              <w:rPr>
                <w:rFonts w:asciiTheme="minorHAnsi" w:hAnsiTheme="minorHAnsi" w:cstheme="minorHAnsi"/>
                <w:szCs w:val="24"/>
              </w:rPr>
            </w:pPr>
            <w:r>
              <w:rPr>
                <w:rFonts w:asciiTheme="minorHAnsi" w:hAnsiTheme="minorHAnsi" w:cstheme="minorHAnsi"/>
                <w:szCs w:val="24"/>
              </w:rPr>
              <w:t>CMS</w:t>
            </w:r>
          </w:p>
        </w:tc>
        <w:tc>
          <w:tcPr>
            <w:tcW w:w="5760" w:type="dxa"/>
          </w:tcPr>
          <w:p w14:paraId="750BAC00" w14:textId="77777777" w:rsidR="0002245B" w:rsidRPr="0019005D" w:rsidRDefault="0002245B" w:rsidP="003E6074">
            <w:pPr>
              <w:rPr>
                <w:rFonts w:asciiTheme="minorHAnsi" w:eastAsia="Times" w:hAnsiTheme="minorHAnsi" w:cstheme="minorHAnsi"/>
                <w:szCs w:val="24"/>
              </w:rPr>
            </w:pPr>
            <w:r w:rsidRPr="0005644C">
              <w:rPr>
                <w:rFonts w:asciiTheme="minorHAnsi" w:hAnsiTheme="minorHAnsi" w:cstheme="minorHAnsi"/>
                <w:szCs w:val="24"/>
              </w:rPr>
              <w:t>Centers for Medicare and Medicaid Services</w:t>
            </w:r>
          </w:p>
        </w:tc>
      </w:tr>
      <w:tr w:rsidR="001D1FA4" w14:paraId="2926C807" w14:textId="77777777" w:rsidTr="009B3071">
        <w:tc>
          <w:tcPr>
            <w:tcW w:w="1525" w:type="dxa"/>
          </w:tcPr>
          <w:p w14:paraId="4DB0CCB6" w14:textId="6E94A05D" w:rsidR="001D1FA4" w:rsidRDefault="001D1FA4" w:rsidP="003E6074">
            <w:pPr>
              <w:rPr>
                <w:rFonts w:asciiTheme="minorHAnsi" w:hAnsiTheme="minorHAnsi" w:cstheme="minorHAnsi"/>
                <w:szCs w:val="24"/>
              </w:rPr>
            </w:pPr>
            <w:r>
              <w:rPr>
                <w:rFonts w:asciiTheme="minorHAnsi" w:hAnsiTheme="minorHAnsi" w:cstheme="minorHAnsi"/>
                <w:szCs w:val="24"/>
              </w:rPr>
              <w:t>DBA</w:t>
            </w:r>
          </w:p>
        </w:tc>
        <w:tc>
          <w:tcPr>
            <w:tcW w:w="5760" w:type="dxa"/>
          </w:tcPr>
          <w:p w14:paraId="12AA4507" w14:textId="60163DA6" w:rsidR="001D1FA4" w:rsidRDefault="001D1FA4" w:rsidP="003E6074">
            <w:pPr>
              <w:rPr>
                <w:rFonts w:asciiTheme="minorHAnsi" w:eastAsia="Times" w:hAnsiTheme="minorHAnsi" w:cstheme="minorHAnsi"/>
                <w:szCs w:val="24"/>
              </w:rPr>
            </w:pPr>
            <w:r>
              <w:rPr>
                <w:rFonts w:asciiTheme="minorHAnsi" w:eastAsia="Times" w:hAnsiTheme="minorHAnsi" w:cstheme="minorHAnsi"/>
                <w:szCs w:val="24"/>
              </w:rPr>
              <w:t>Doing Business As</w:t>
            </w:r>
          </w:p>
        </w:tc>
      </w:tr>
      <w:tr w:rsidR="0002245B" w14:paraId="462FF9CE" w14:textId="77777777" w:rsidTr="009B3071">
        <w:tc>
          <w:tcPr>
            <w:tcW w:w="1525" w:type="dxa"/>
          </w:tcPr>
          <w:p w14:paraId="355B23FC" w14:textId="77777777" w:rsidR="0002245B" w:rsidRDefault="0002245B" w:rsidP="003E6074">
            <w:pPr>
              <w:rPr>
                <w:rFonts w:asciiTheme="minorHAnsi" w:hAnsiTheme="minorHAnsi" w:cstheme="minorHAnsi"/>
                <w:szCs w:val="24"/>
              </w:rPr>
            </w:pPr>
            <w:r>
              <w:rPr>
                <w:rFonts w:asciiTheme="minorHAnsi" w:hAnsiTheme="minorHAnsi" w:cstheme="minorHAnsi"/>
                <w:szCs w:val="24"/>
              </w:rPr>
              <w:t>EHR</w:t>
            </w:r>
          </w:p>
        </w:tc>
        <w:tc>
          <w:tcPr>
            <w:tcW w:w="5760" w:type="dxa"/>
          </w:tcPr>
          <w:p w14:paraId="048039A4" w14:textId="77777777" w:rsidR="0002245B" w:rsidRPr="0019005D" w:rsidRDefault="0002245B" w:rsidP="003E6074">
            <w:pPr>
              <w:rPr>
                <w:rFonts w:asciiTheme="minorHAnsi" w:eastAsia="Times" w:hAnsiTheme="minorHAnsi" w:cstheme="minorHAnsi"/>
                <w:szCs w:val="24"/>
              </w:rPr>
            </w:pPr>
            <w:r>
              <w:rPr>
                <w:rFonts w:asciiTheme="minorHAnsi" w:eastAsia="Times" w:hAnsiTheme="minorHAnsi" w:cstheme="minorHAnsi"/>
                <w:szCs w:val="24"/>
              </w:rPr>
              <w:t>Electronic Healthcare Record</w:t>
            </w:r>
          </w:p>
        </w:tc>
      </w:tr>
      <w:tr w:rsidR="0002245B" w14:paraId="36A0B1CB" w14:textId="77777777" w:rsidTr="009B3071">
        <w:tc>
          <w:tcPr>
            <w:tcW w:w="1525" w:type="dxa"/>
          </w:tcPr>
          <w:p w14:paraId="398F3AA3" w14:textId="77777777" w:rsidR="0002245B" w:rsidRDefault="0002245B" w:rsidP="003E6074">
            <w:pPr>
              <w:rPr>
                <w:rFonts w:asciiTheme="minorHAnsi" w:hAnsiTheme="minorHAnsi" w:cstheme="minorHAnsi"/>
                <w:szCs w:val="24"/>
              </w:rPr>
            </w:pPr>
            <w:r>
              <w:rPr>
                <w:rFonts w:asciiTheme="minorHAnsi" w:hAnsiTheme="minorHAnsi" w:cstheme="minorHAnsi"/>
                <w:szCs w:val="24"/>
              </w:rPr>
              <w:t>EQRS</w:t>
            </w:r>
          </w:p>
        </w:tc>
        <w:tc>
          <w:tcPr>
            <w:tcW w:w="5760" w:type="dxa"/>
          </w:tcPr>
          <w:p w14:paraId="46C96125" w14:textId="77777777" w:rsidR="0002245B" w:rsidRPr="0019005D" w:rsidRDefault="0002245B" w:rsidP="003E6074">
            <w:pPr>
              <w:rPr>
                <w:rFonts w:asciiTheme="minorHAnsi" w:eastAsia="Times" w:hAnsiTheme="minorHAnsi" w:cstheme="minorHAnsi"/>
                <w:szCs w:val="24"/>
              </w:rPr>
            </w:pPr>
            <w:r w:rsidRPr="0005644C">
              <w:rPr>
                <w:rFonts w:asciiTheme="minorHAnsi" w:hAnsiTheme="minorHAnsi" w:cstheme="minorHAnsi"/>
                <w:szCs w:val="24"/>
              </w:rPr>
              <w:t>ESRD Quality Reporting System</w:t>
            </w:r>
          </w:p>
        </w:tc>
      </w:tr>
      <w:tr w:rsidR="0002245B" w14:paraId="322580FB" w14:textId="77777777" w:rsidTr="009B3071">
        <w:tc>
          <w:tcPr>
            <w:tcW w:w="1525" w:type="dxa"/>
          </w:tcPr>
          <w:p w14:paraId="4DD17B0F" w14:textId="77777777" w:rsidR="0002245B" w:rsidRDefault="0002245B" w:rsidP="003E6074">
            <w:pPr>
              <w:rPr>
                <w:rFonts w:asciiTheme="minorHAnsi" w:hAnsiTheme="minorHAnsi" w:cstheme="minorHAnsi"/>
                <w:szCs w:val="24"/>
              </w:rPr>
            </w:pPr>
            <w:r>
              <w:rPr>
                <w:rFonts w:asciiTheme="minorHAnsi" w:hAnsiTheme="minorHAnsi" w:cstheme="minorHAnsi"/>
                <w:szCs w:val="24"/>
              </w:rPr>
              <w:t>ESRD</w:t>
            </w:r>
          </w:p>
        </w:tc>
        <w:tc>
          <w:tcPr>
            <w:tcW w:w="5760" w:type="dxa"/>
          </w:tcPr>
          <w:p w14:paraId="786ABEC5" w14:textId="77777777" w:rsidR="0002245B" w:rsidRPr="0019005D" w:rsidRDefault="0002245B" w:rsidP="003E6074">
            <w:pPr>
              <w:rPr>
                <w:rFonts w:asciiTheme="minorHAnsi" w:eastAsia="Times" w:hAnsiTheme="minorHAnsi" w:cstheme="minorHAnsi"/>
                <w:szCs w:val="24"/>
              </w:rPr>
            </w:pPr>
            <w:r w:rsidRPr="0005644C">
              <w:rPr>
                <w:rFonts w:asciiTheme="minorHAnsi" w:hAnsiTheme="minorHAnsi" w:cstheme="minorHAnsi"/>
                <w:szCs w:val="24"/>
              </w:rPr>
              <w:t>End Stage Renal Disease</w:t>
            </w:r>
          </w:p>
        </w:tc>
      </w:tr>
      <w:tr w:rsidR="0002245B" w14:paraId="28D32B24" w14:textId="77777777" w:rsidTr="009B3071">
        <w:tc>
          <w:tcPr>
            <w:tcW w:w="1525" w:type="dxa"/>
          </w:tcPr>
          <w:p w14:paraId="63D1E8EF" w14:textId="77777777" w:rsidR="0002245B" w:rsidRDefault="0002245B" w:rsidP="003E6074">
            <w:pPr>
              <w:rPr>
                <w:rFonts w:eastAsia="Calibri"/>
                <w:b/>
                <w:spacing w:val="10"/>
                <w:sz w:val="44"/>
              </w:rPr>
            </w:pPr>
            <w:r>
              <w:rPr>
                <w:rFonts w:asciiTheme="minorHAnsi" w:hAnsiTheme="minorHAnsi" w:cstheme="minorHAnsi"/>
                <w:szCs w:val="24"/>
              </w:rPr>
              <w:t>HIE</w:t>
            </w:r>
          </w:p>
        </w:tc>
        <w:tc>
          <w:tcPr>
            <w:tcW w:w="5760" w:type="dxa"/>
          </w:tcPr>
          <w:p w14:paraId="06E20B2B" w14:textId="77777777" w:rsidR="0002245B" w:rsidRDefault="0002245B" w:rsidP="003E6074">
            <w:pPr>
              <w:rPr>
                <w:rFonts w:eastAsia="Calibri"/>
                <w:b/>
                <w:spacing w:val="10"/>
                <w:sz w:val="44"/>
              </w:rPr>
            </w:pPr>
            <w:r w:rsidRPr="0019005D">
              <w:rPr>
                <w:rFonts w:asciiTheme="minorHAnsi" w:eastAsia="Times" w:hAnsiTheme="minorHAnsi" w:cstheme="minorHAnsi"/>
                <w:szCs w:val="24"/>
              </w:rPr>
              <w:t>Healthcare Information Exchange</w:t>
            </w:r>
          </w:p>
        </w:tc>
      </w:tr>
      <w:tr w:rsidR="008F2A00" w14:paraId="4973ABDC" w14:textId="77777777" w:rsidTr="009B3071">
        <w:tc>
          <w:tcPr>
            <w:tcW w:w="1525" w:type="dxa"/>
          </w:tcPr>
          <w:p w14:paraId="13A42085" w14:textId="6FB6E58F" w:rsidR="008F2A00" w:rsidRDefault="008F2A00" w:rsidP="003E6074">
            <w:pPr>
              <w:rPr>
                <w:rFonts w:asciiTheme="minorHAnsi" w:hAnsiTheme="minorHAnsi" w:cstheme="minorHAnsi"/>
                <w:szCs w:val="24"/>
              </w:rPr>
            </w:pPr>
            <w:r>
              <w:rPr>
                <w:rFonts w:asciiTheme="minorHAnsi" w:hAnsiTheme="minorHAnsi" w:cstheme="minorHAnsi"/>
                <w:szCs w:val="24"/>
              </w:rPr>
              <w:t>ID</w:t>
            </w:r>
          </w:p>
        </w:tc>
        <w:tc>
          <w:tcPr>
            <w:tcW w:w="5760" w:type="dxa"/>
          </w:tcPr>
          <w:p w14:paraId="1A805CC5" w14:textId="0040CECF" w:rsidR="008F2A00" w:rsidRDefault="008F2A00" w:rsidP="003E6074">
            <w:pPr>
              <w:rPr>
                <w:rFonts w:asciiTheme="minorHAnsi" w:hAnsiTheme="minorHAnsi" w:cstheme="minorHAnsi"/>
                <w:szCs w:val="24"/>
              </w:rPr>
            </w:pPr>
            <w:r>
              <w:rPr>
                <w:rFonts w:asciiTheme="minorHAnsi" w:hAnsiTheme="minorHAnsi" w:cstheme="minorHAnsi"/>
                <w:szCs w:val="24"/>
              </w:rPr>
              <w:t>Identifier</w:t>
            </w:r>
          </w:p>
        </w:tc>
      </w:tr>
      <w:tr w:rsidR="0002245B" w14:paraId="3920EB26" w14:textId="77777777" w:rsidTr="009B3071">
        <w:tc>
          <w:tcPr>
            <w:tcW w:w="1525" w:type="dxa"/>
          </w:tcPr>
          <w:p w14:paraId="482AD899" w14:textId="77777777" w:rsidR="0002245B" w:rsidRDefault="0002245B" w:rsidP="003E6074">
            <w:pPr>
              <w:rPr>
                <w:rFonts w:eastAsia="Calibri"/>
                <w:b/>
                <w:spacing w:val="10"/>
                <w:sz w:val="44"/>
              </w:rPr>
            </w:pPr>
            <w:r>
              <w:rPr>
                <w:rFonts w:asciiTheme="minorHAnsi" w:hAnsiTheme="minorHAnsi" w:cstheme="minorHAnsi"/>
                <w:szCs w:val="24"/>
              </w:rPr>
              <w:t>RHA</w:t>
            </w:r>
          </w:p>
        </w:tc>
        <w:tc>
          <w:tcPr>
            <w:tcW w:w="5760" w:type="dxa"/>
          </w:tcPr>
          <w:p w14:paraId="2EC43B3A" w14:textId="77777777" w:rsidR="0002245B" w:rsidRDefault="0002245B" w:rsidP="003E6074">
            <w:pPr>
              <w:rPr>
                <w:rFonts w:eastAsia="Calibri"/>
                <w:b/>
                <w:spacing w:val="10"/>
                <w:sz w:val="44"/>
              </w:rPr>
            </w:pPr>
            <w:r>
              <w:rPr>
                <w:rFonts w:asciiTheme="minorHAnsi" w:hAnsiTheme="minorHAnsi" w:cstheme="minorHAnsi"/>
                <w:szCs w:val="24"/>
              </w:rPr>
              <w:t>Renal Healthcare Association</w:t>
            </w:r>
          </w:p>
        </w:tc>
      </w:tr>
    </w:tbl>
    <w:p w14:paraId="6CD5AB84" w14:textId="77777777" w:rsidR="0019005D" w:rsidRDefault="0019005D">
      <w:pPr>
        <w:rPr>
          <w:rFonts w:eastAsia="Calibri"/>
          <w:b/>
          <w:spacing w:val="10"/>
          <w:sz w:val="44"/>
        </w:rPr>
      </w:pPr>
    </w:p>
    <w:sectPr w:rsidR="0019005D" w:rsidSect="0098699C">
      <w:footerReference w:type="default" r:id="rId29"/>
      <w:pgSz w:w="12240" w:h="15840" w:code="1"/>
      <w:pgMar w:top="1008" w:right="1440" w:bottom="1008"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C59B2" w14:textId="77777777" w:rsidR="000251E3" w:rsidRDefault="000251E3">
      <w:pPr>
        <w:spacing w:after="0" w:line="240" w:lineRule="auto"/>
      </w:pPr>
      <w:r>
        <w:separator/>
      </w:r>
    </w:p>
  </w:endnote>
  <w:endnote w:type="continuationSeparator" w:id="0">
    <w:p w14:paraId="38DE3708" w14:textId="77777777" w:rsidR="000251E3" w:rsidRDefault="000251E3">
      <w:pPr>
        <w:spacing w:after="0" w:line="240" w:lineRule="auto"/>
      </w:pPr>
      <w:r>
        <w:continuationSeparator/>
      </w:r>
    </w:p>
  </w:endnote>
  <w:endnote w:type="continuationNotice" w:id="1">
    <w:p w14:paraId="2958DB1E" w14:textId="77777777" w:rsidR="00664276" w:rsidRDefault="00664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6EC7" w14:textId="77777777" w:rsidR="00F56388" w:rsidRPr="008C295F" w:rsidRDefault="00F56388" w:rsidP="00DC3B4D">
    <w:pPr>
      <w:pStyle w:val="Footer"/>
      <w:rPr>
        <w:rFonts w:cstheme="minorHAnsi"/>
      </w:rPr>
    </w:pPr>
    <w:r w:rsidRPr="008C295F">
      <w:rPr>
        <w:rFonts w:cstheme="minorHAnsi"/>
      </w:rPr>
      <w:t>Version 1.1</w:t>
    </w:r>
    <w:r w:rsidRPr="008C295F">
      <w:rPr>
        <w:rFonts w:cstheme="minorHAnsi"/>
      </w:rPr>
      <w:tab/>
    </w:r>
    <w:r w:rsidR="005D1DCF" w:rsidRPr="008C295F">
      <w:rPr>
        <w:rFonts w:cstheme="minorHAnsi"/>
      </w:rPr>
      <w:fldChar w:fldCharType="begin"/>
    </w:r>
    <w:r w:rsidRPr="008C295F">
      <w:rPr>
        <w:rFonts w:cstheme="minorHAnsi"/>
      </w:rPr>
      <w:instrText xml:space="preserve"> PAGE   \* MERGEFORMAT </w:instrText>
    </w:r>
    <w:r w:rsidR="005D1DCF" w:rsidRPr="008C295F">
      <w:rPr>
        <w:rFonts w:cstheme="minorHAnsi"/>
      </w:rPr>
      <w:fldChar w:fldCharType="separate"/>
    </w:r>
    <w:r>
      <w:rPr>
        <w:rFonts w:cstheme="minorHAnsi"/>
        <w:noProof/>
      </w:rPr>
      <w:t>2</w:t>
    </w:r>
    <w:r w:rsidR="005D1DCF" w:rsidRPr="008C295F">
      <w:rPr>
        <w:rFonts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6EC9" w14:textId="59FC3920" w:rsidR="003F2EEF" w:rsidRDefault="00AB46F9">
    <w:pPr>
      <w:spacing w:after="0" w:line="200" w:lineRule="exact"/>
      <w:rPr>
        <w:sz w:val="20"/>
      </w:rPr>
    </w:pPr>
    <w:r>
      <w:rPr>
        <w:noProof/>
      </w:rPr>
      <mc:AlternateContent>
        <mc:Choice Requires="wpg">
          <w:drawing>
            <wp:anchor distT="0" distB="0" distL="114300" distR="114300" simplePos="0" relativeHeight="251658240" behindDoc="1" locked="0" layoutInCell="1" allowOverlap="1" wp14:anchorId="07506ECA" wp14:editId="12DD2CEA">
              <wp:simplePos x="0" y="0"/>
              <wp:positionH relativeFrom="page">
                <wp:posOffset>895985</wp:posOffset>
              </wp:positionH>
              <wp:positionV relativeFrom="page">
                <wp:posOffset>9296400</wp:posOffset>
              </wp:positionV>
              <wp:extent cx="5980430" cy="1270"/>
              <wp:effectExtent l="10160" t="9525" r="10160" b="8255"/>
              <wp:wrapNone/>
              <wp:docPr id="2"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640"/>
                        <a:chExt cx="9418" cy="2"/>
                      </a:xfrm>
                    </wpg:grpSpPr>
                    <wps:wsp>
                      <wps:cNvPr id="4" name="Freeform 4"/>
                      <wps:cNvSpPr>
                        <a:spLocks/>
                      </wps:cNvSpPr>
                      <wps:spPr bwMode="auto">
                        <a:xfrm>
                          <a:off x="1411" y="1464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1BF0C" id="Group 3" o:spid="_x0000_s1026" alt="&quot;&quot;" style="position:absolute;margin-left:70.55pt;margin-top:732pt;width:470.9pt;height:.1pt;z-index:-251659264;mso-position-horizontal-relative:page;mso-position-vertical-relative:page" coordorigin="1411,1464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">
              <v:shape id="Freeform 4" o:spid="_x0000_s1027" style="position:absolute;left:1411;top:1464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" path="m,l9418,e" filled="f"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07506ECB" wp14:editId="448CA506">
              <wp:simplePos x="0" y="0"/>
              <wp:positionH relativeFrom="page">
                <wp:posOffset>6751955</wp:posOffset>
              </wp:positionH>
              <wp:positionV relativeFrom="page">
                <wp:posOffset>9382760</wp:posOffset>
              </wp:positionV>
              <wp:extent cx="130810" cy="151765"/>
              <wp:effectExtent l="0"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06ECC" w14:textId="77777777" w:rsidR="003F2EEF" w:rsidRDefault="005D1DCF">
                          <w:pPr>
                            <w:spacing w:after="0" w:line="239" w:lineRule="exact"/>
                            <w:ind w:left="40" w:right="-20"/>
                            <w:rPr>
                              <w:rFonts w:ascii="Lucida Sans Unicode" w:eastAsia="Lucida Sans Unicode" w:hAnsi="Lucida Sans Unicode" w:cs="Lucida Sans Unicode"/>
                              <w:sz w:val="20"/>
                            </w:rPr>
                          </w:pPr>
                          <w:r>
                            <w:fldChar w:fldCharType="begin"/>
                          </w:r>
                          <w:r w:rsidR="00814FE3">
                            <w:rPr>
                              <w:rFonts w:ascii="Lucida Sans Unicode" w:eastAsia="Lucida Sans Unicode" w:hAnsi="Lucida Sans Unicode" w:cs="Lucida Sans Unicode"/>
                              <w:position w:val="1"/>
                              <w:sz w:val="20"/>
                            </w:rPr>
                            <w:instrText xml:space="preserve"> PAGE </w:instrText>
                          </w:r>
                          <w:r>
                            <w:fldChar w:fldCharType="separate"/>
                          </w:r>
                          <w:r w:rsidR="00915C62">
                            <w:rPr>
                              <w:rFonts w:ascii="Lucida Sans Unicode" w:eastAsia="Lucida Sans Unicode" w:hAnsi="Lucida Sans Unicode" w:cs="Lucida Sans Unicode"/>
                              <w:noProof/>
                              <w:position w:val="1"/>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6ECB" id="_x0000_t202" coordsize="21600,21600" o:spt="202" path="m,l,21600r21600,l21600,xe">
              <v:stroke joinstyle="miter"/>
              <v:path gradientshapeok="t" o:connecttype="rect"/>
            </v:shapetype>
            <v:shape id="Text Box 1" o:spid="_x0000_s1026" type="#_x0000_t202" style="position:absolute;margin-left:531.65pt;margin-top:738.8pt;width:10.3pt;height:1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" filled="f" stroked="f">
              <v:textbox inset="0,0,0,0">
                <w:txbxContent>
                  <w:p w14:paraId="07506ECC" w14:textId="77777777" w:rsidR="003F2EEF" w:rsidRDefault="005D1DCF">
                    <w:pPr>
                      <w:spacing w:after="0" w:line="239" w:lineRule="exact"/>
                      <w:ind w:left="40" w:right="-20"/>
                      <w:rPr>
                        <w:rFonts w:ascii="Lucida Sans Unicode" w:eastAsia="Lucida Sans Unicode" w:hAnsi="Lucida Sans Unicode" w:cs="Lucida Sans Unicode"/>
                        <w:sz w:val="20"/>
                      </w:rPr>
                    </w:pPr>
                    <w:r>
                      <w:fldChar w:fldCharType="begin"/>
                    </w:r>
                    <w:r w:rsidR="00814FE3">
                      <w:rPr>
                        <w:rFonts w:ascii="Lucida Sans Unicode" w:eastAsia="Lucida Sans Unicode" w:hAnsi="Lucida Sans Unicode" w:cs="Lucida Sans Unicode"/>
                        <w:position w:val="1"/>
                        <w:sz w:val="20"/>
                      </w:rPr>
                      <w:instrText xml:space="preserve"> PAGE </w:instrText>
                    </w:r>
                    <w:r>
                      <w:fldChar w:fldCharType="separate"/>
                    </w:r>
                    <w:r w:rsidR="00915C62">
                      <w:rPr>
                        <w:rFonts w:ascii="Lucida Sans Unicode" w:eastAsia="Lucida Sans Unicode" w:hAnsi="Lucida Sans Unicode" w:cs="Lucida Sans Unicode"/>
                        <w:noProof/>
                        <w:position w:val="1"/>
                        <w:sz w:val="20"/>
                      </w:rPr>
                      <w:t>2</w:t>
                    </w:r>
                    <w:r>
                      <w:fldChar w:fldCharType="end"/>
                    </w:r>
                  </w:p>
                </w:txbxContent>
              </v:textbox>
              <w10:wrap anchorx="page" anchory="page"/>
            </v:shape>
          </w:pict>
        </mc:Fallback>
      </mc:AlternateContent>
    </w:r>
    <w:r w:rsidR="00346E1B">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8053"/>
      <w:docPartObj>
        <w:docPartGallery w:val="Page Numbers (Bottom of Page)"/>
        <w:docPartUnique/>
      </w:docPartObj>
    </w:sdtPr>
    <w:sdtEndPr>
      <w:rPr>
        <w:noProof/>
        <w:sz w:val="16"/>
        <w:szCs w:val="16"/>
      </w:rPr>
    </w:sdtEndPr>
    <w:sdtContent>
      <w:p w14:paraId="067680EF" w14:textId="61271814" w:rsidR="00AE27A4" w:rsidRPr="00790492" w:rsidRDefault="00AE27A4">
        <w:pPr>
          <w:pStyle w:val="Footer"/>
          <w:jc w:val="right"/>
          <w:rPr>
            <w:sz w:val="16"/>
            <w:szCs w:val="16"/>
          </w:rPr>
        </w:pPr>
        <w:r w:rsidRPr="00790492">
          <w:rPr>
            <w:sz w:val="20"/>
          </w:rPr>
          <w:fldChar w:fldCharType="begin"/>
        </w:r>
        <w:r w:rsidRPr="00790492">
          <w:rPr>
            <w:sz w:val="20"/>
          </w:rPr>
          <w:instrText xml:space="preserve"> PAGE   \* MERGEFORMAT </w:instrText>
        </w:r>
        <w:r w:rsidRPr="00790492">
          <w:rPr>
            <w:sz w:val="20"/>
          </w:rPr>
          <w:fldChar w:fldCharType="separate"/>
        </w:r>
        <w:r w:rsidRPr="00790492">
          <w:rPr>
            <w:noProof/>
            <w:sz w:val="20"/>
          </w:rPr>
          <w:t>2</w:t>
        </w:r>
        <w:r w:rsidRPr="00790492">
          <w:rPr>
            <w:noProof/>
            <w:sz w:val="20"/>
          </w:rPr>
          <w:fldChar w:fldCharType="end"/>
        </w:r>
      </w:p>
    </w:sdtContent>
  </w:sdt>
  <w:p w14:paraId="73068526" w14:textId="7361B555" w:rsidR="00AD53C6" w:rsidRDefault="00AD53C6" w:rsidP="00AE27A4">
    <w:pPr>
      <w:tabs>
        <w:tab w:val="right" w:pos="9360"/>
      </w:tabs>
      <w:spacing w:after="0" w:line="200" w:lineRule="exac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C4F13" w14:textId="77777777" w:rsidR="000251E3" w:rsidRDefault="000251E3">
      <w:pPr>
        <w:spacing w:after="0" w:line="240" w:lineRule="auto"/>
      </w:pPr>
      <w:r>
        <w:separator/>
      </w:r>
    </w:p>
  </w:footnote>
  <w:footnote w:type="continuationSeparator" w:id="0">
    <w:p w14:paraId="2F13EF3A" w14:textId="77777777" w:rsidR="000251E3" w:rsidRDefault="000251E3">
      <w:pPr>
        <w:spacing w:after="0" w:line="240" w:lineRule="auto"/>
      </w:pPr>
      <w:r>
        <w:continuationSeparator/>
      </w:r>
    </w:p>
  </w:footnote>
  <w:footnote w:type="continuationNotice" w:id="1">
    <w:p w14:paraId="6BE8F02F" w14:textId="77777777" w:rsidR="00664276" w:rsidRDefault="00664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6EC3" w14:textId="77777777" w:rsidR="00F56388" w:rsidRDefault="00F56388" w:rsidP="00DC3B4D">
    <w:pPr>
      <w:pStyle w:val="HeaderChap"/>
    </w:pPr>
    <w:r>
      <w:t>Chapter #</w:t>
    </w:r>
  </w:p>
  <w:p w14:paraId="07506EC4" w14:textId="77777777" w:rsidR="00F56388" w:rsidRDefault="00F56388" w:rsidP="00DC3B4D">
    <w:pPr>
      <w:pStyle w:val="HeaderChapTitle"/>
    </w:pPr>
    <w:r>
      <w:t>Chapter Title</w:t>
    </w:r>
  </w:p>
  <w:p w14:paraId="07506EC5" w14:textId="77777777" w:rsidR="00F56388" w:rsidRDefault="00F56388" w:rsidP="00DC3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6EC8" w14:textId="2C863E5D" w:rsidR="003F2EEF" w:rsidRDefault="007671E3" w:rsidP="00B438D7">
    <w:pPr>
      <w:pStyle w:val="Header"/>
      <w:pBdr>
        <w:bottom w:val="single" w:sz="4" w:space="1" w:color="auto"/>
      </w:pBdr>
    </w:pPr>
    <w:r>
      <w:rPr>
        <w:szCs w:val="24"/>
      </w:rPr>
      <w:t>RHA</w:t>
    </w:r>
    <w:r w:rsidR="00C4026A">
      <w:rPr>
        <w:szCs w:val="24"/>
      </w:rPr>
      <w:t xml:space="preserve"> </w:t>
    </w:r>
    <w:r>
      <w:rPr>
        <w:szCs w:val="24"/>
      </w:rPr>
      <w:t>HIE Contracting User Guide</w:t>
    </w:r>
    <w:r w:rsidR="004231B6" w:rsidRPr="008C295F">
      <w:rPr>
        <w:szCs w:val="24"/>
      </w:rPr>
      <w:tab/>
    </w:r>
    <w:r w:rsidR="00EE6127">
      <w:rPr>
        <w:szCs w:val="24"/>
      </w:rPr>
      <w:tab/>
    </w:r>
    <w:r w:rsidR="00863242">
      <w:t xml:space="preserve">Version </w:t>
    </w:r>
    <w:r w:rsidR="007F395B">
      <w:t xml:space="preserve">2.0   </w:t>
    </w:r>
    <w:r w:rsidR="003B321B">
      <w:t>05/14</w:t>
    </w:r>
    <w:r w:rsidR="007F395B">
      <w:t>/2</w:t>
    </w:r>
    <w:r w:rsidR="00A92BF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7B50"/>
    <w:multiLevelType w:val="hybridMultilevel"/>
    <w:tmpl w:val="DC02BFE2"/>
    <w:lvl w:ilvl="0" w:tplc="B3101AFC">
      <w:start w:val="1"/>
      <w:numFmt w:val="bullet"/>
      <w:lvlText w:val=""/>
      <w:lvlJc w:val="left"/>
      <w:pPr>
        <w:ind w:left="1080" w:hanging="360"/>
      </w:pPr>
      <w:rPr>
        <w:rFonts w:ascii="Symbol" w:hAnsi="Symbol"/>
      </w:rPr>
    </w:lvl>
    <w:lvl w:ilvl="1" w:tplc="85661054">
      <w:start w:val="1"/>
      <w:numFmt w:val="bullet"/>
      <w:lvlText w:val=""/>
      <w:lvlJc w:val="left"/>
      <w:pPr>
        <w:ind w:left="1080" w:hanging="360"/>
      </w:pPr>
      <w:rPr>
        <w:rFonts w:ascii="Symbol" w:hAnsi="Symbol"/>
      </w:rPr>
    </w:lvl>
    <w:lvl w:ilvl="2" w:tplc="EC4A9870">
      <w:start w:val="1"/>
      <w:numFmt w:val="bullet"/>
      <w:lvlText w:val=""/>
      <w:lvlJc w:val="left"/>
      <w:pPr>
        <w:ind w:left="1080" w:hanging="360"/>
      </w:pPr>
      <w:rPr>
        <w:rFonts w:ascii="Symbol" w:hAnsi="Symbol"/>
      </w:rPr>
    </w:lvl>
    <w:lvl w:ilvl="3" w:tplc="91BC598C">
      <w:start w:val="1"/>
      <w:numFmt w:val="bullet"/>
      <w:lvlText w:val=""/>
      <w:lvlJc w:val="left"/>
      <w:pPr>
        <w:ind w:left="1080" w:hanging="360"/>
      </w:pPr>
      <w:rPr>
        <w:rFonts w:ascii="Symbol" w:hAnsi="Symbol"/>
      </w:rPr>
    </w:lvl>
    <w:lvl w:ilvl="4" w:tplc="B68C8672">
      <w:start w:val="1"/>
      <w:numFmt w:val="bullet"/>
      <w:lvlText w:val=""/>
      <w:lvlJc w:val="left"/>
      <w:pPr>
        <w:ind w:left="1080" w:hanging="360"/>
      </w:pPr>
      <w:rPr>
        <w:rFonts w:ascii="Symbol" w:hAnsi="Symbol"/>
      </w:rPr>
    </w:lvl>
    <w:lvl w:ilvl="5" w:tplc="51B88180">
      <w:start w:val="1"/>
      <w:numFmt w:val="bullet"/>
      <w:lvlText w:val=""/>
      <w:lvlJc w:val="left"/>
      <w:pPr>
        <w:ind w:left="1080" w:hanging="360"/>
      </w:pPr>
      <w:rPr>
        <w:rFonts w:ascii="Symbol" w:hAnsi="Symbol"/>
      </w:rPr>
    </w:lvl>
    <w:lvl w:ilvl="6" w:tplc="88A48164">
      <w:start w:val="1"/>
      <w:numFmt w:val="bullet"/>
      <w:lvlText w:val=""/>
      <w:lvlJc w:val="left"/>
      <w:pPr>
        <w:ind w:left="1080" w:hanging="360"/>
      </w:pPr>
      <w:rPr>
        <w:rFonts w:ascii="Symbol" w:hAnsi="Symbol"/>
      </w:rPr>
    </w:lvl>
    <w:lvl w:ilvl="7" w:tplc="3D044F68">
      <w:start w:val="1"/>
      <w:numFmt w:val="bullet"/>
      <w:lvlText w:val=""/>
      <w:lvlJc w:val="left"/>
      <w:pPr>
        <w:ind w:left="1080" w:hanging="360"/>
      </w:pPr>
      <w:rPr>
        <w:rFonts w:ascii="Symbol" w:hAnsi="Symbol"/>
      </w:rPr>
    </w:lvl>
    <w:lvl w:ilvl="8" w:tplc="A36C1166">
      <w:start w:val="1"/>
      <w:numFmt w:val="bullet"/>
      <w:lvlText w:val=""/>
      <w:lvlJc w:val="left"/>
      <w:pPr>
        <w:ind w:left="1080" w:hanging="360"/>
      </w:pPr>
      <w:rPr>
        <w:rFonts w:ascii="Symbol" w:hAnsi="Symbol"/>
      </w:rPr>
    </w:lvl>
  </w:abstractNum>
  <w:abstractNum w:abstractNumId="1" w15:restartNumberingAfterBreak="0">
    <w:nsid w:val="14496C23"/>
    <w:multiLevelType w:val="hybridMultilevel"/>
    <w:tmpl w:val="834098F6"/>
    <w:lvl w:ilvl="0" w:tplc="8B0E3436">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83909ADC">
      <w:numFmt w:val="bullet"/>
      <w:lvlText w:val="•"/>
      <w:lvlJc w:val="left"/>
      <w:pPr>
        <w:ind w:left="1738" w:hanging="361"/>
      </w:pPr>
      <w:rPr>
        <w:rFonts w:hint="default"/>
        <w:lang w:val="en-US" w:eastAsia="en-US" w:bidi="ar-SA"/>
      </w:rPr>
    </w:lvl>
    <w:lvl w:ilvl="2" w:tplc="79AC32FE">
      <w:numFmt w:val="bullet"/>
      <w:lvlText w:val="•"/>
      <w:lvlJc w:val="left"/>
      <w:pPr>
        <w:ind w:left="2616" w:hanging="361"/>
      </w:pPr>
      <w:rPr>
        <w:rFonts w:hint="default"/>
        <w:lang w:val="en-US" w:eastAsia="en-US" w:bidi="ar-SA"/>
      </w:rPr>
    </w:lvl>
    <w:lvl w:ilvl="3" w:tplc="94725DA8">
      <w:numFmt w:val="bullet"/>
      <w:lvlText w:val="•"/>
      <w:lvlJc w:val="left"/>
      <w:pPr>
        <w:ind w:left="3494" w:hanging="361"/>
      </w:pPr>
      <w:rPr>
        <w:rFonts w:hint="default"/>
        <w:lang w:val="en-US" w:eastAsia="en-US" w:bidi="ar-SA"/>
      </w:rPr>
    </w:lvl>
    <w:lvl w:ilvl="4" w:tplc="6A3E40CC">
      <w:numFmt w:val="bullet"/>
      <w:lvlText w:val="•"/>
      <w:lvlJc w:val="left"/>
      <w:pPr>
        <w:ind w:left="4372" w:hanging="361"/>
      </w:pPr>
      <w:rPr>
        <w:rFonts w:hint="default"/>
        <w:lang w:val="en-US" w:eastAsia="en-US" w:bidi="ar-SA"/>
      </w:rPr>
    </w:lvl>
    <w:lvl w:ilvl="5" w:tplc="6276C116">
      <w:numFmt w:val="bullet"/>
      <w:lvlText w:val="•"/>
      <w:lvlJc w:val="left"/>
      <w:pPr>
        <w:ind w:left="5250" w:hanging="361"/>
      </w:pPr>
      <w:rPr>
        <w:rFonts w:hint="default"/>
        <w:lang w:val="en-US" w:eastAsia="en-US" w:bidi="ar-SA"/>
      </w:rPr>
    </w:lvl>
    <w:lvl w:ilvl="6" w:tplc="DCA8CC24">
      <w:numFmt w:val="bullet"/>
      <w:lvlText w:val="•"/>
      <w:lvlJc w:val="left"/>
      <w:pPr>
        <w:ind w:left="6128" w:hanging="361"/>
      </w:pPr>
      <w:rPr>
        <w:rFonts w:hint="default"/>
        <w:lang w:val="en-US" w:eastAsia="en-US" w:bidi="ar-SA"/>
      </w:rPr>
    </w:lvl>
    <w:lvl w:ilvl="7" w:tplc="0A3CF042">
      <w:numFmt w:val="bullet"/>
      <w:lvlText w:val="•"/>
      <w:lvlJc w:val="left"/>
      <w:pPr>
        <w:ind w:left="7006" w:hanging="361"/>
      </w:pPr>
      <w:rPr>
        <w:rFonts w:hint="default"/>
        <w:lang w:val="en-US" w:eastAsia="en-US" w:bidi="ar-SA"/>
      </w:rPr>
    </w:lvl>
    <w:lvl w:ilvl="8" w:tplc="CD88854E">
      <w:numFmt w:val="bullet"/>
      <w:lvlText w:val="•"/>
      <w:lvlJc w:val="left"/>
      <w:pPr>
        <w:ind w:left="7884" w:hanging="361"/>
      </w:pPr>
      <w:rPr>
        <w:rFonts w:hint="default"/>
        <w:lang w:val="en-US" w:eastAsia="en-US" w:bidi="ar-SA"/>
      </w:rPr>
    </w:lvl>
  </w:abstractNum>
  <w:abstractNum w:abstractNumId="2" w15:restartNumberingAfterBreak="0">
    <w:nsid w:val="21AF729C"/>
    <w:multiLevelType w:val="hybridMultilevel"/>
    <w:tmpl w:val="337209AA"/>
    <w:lvl w:ilvl="0" w:tplc="0BB0D248">
      <w:start w:val="1"/>
      <w:numFmt w:val="bullet"/>
      <w:lvlText w:val=""/>
      <w:lvlJc w:val="left"/>
      <w:pPr>
        <w:ind w:left="1080" w:hanging="360"/>
      </w:pPr>
      <w:rPr>
        <w:rFonts w:ascii="Symbol" w:hAnsi="Symbol"/>
      </w:rPr>
    </w:lvl>
    <w:lvl w:ilvl="1" w:tplc="971C9456">
      <w:start w:val="1"/>
      <w:numFmt w:val="bullet"/>
      <w:lvlText w:val=""/>
      <w:lvlJc w:val="left"/>
      <w:pPr>
        <w:ind w:left="1080" w:hanging="360"/>
      </w:pPr>
      <w:rPr>
        <w:rFonts w:ascii="Symbol" w:hAnsi="Symbol"/>
      </w:rPr>
    </w:lvl>
    <w:lvl w:ilvl="2" w:tplc="2DC43188">
      <w:start w:val="1"/>
      <w:numFmt w:val="bullet"/>
      <w:lvlText w:val=""/>
      <w:lvlJc w:val="left"/>
      <w:pPr>
        <w:ind w:left="1080" w:hanging="360"/>
      </w:pPr>
      <w:rPr>
        <w:rFonts w:ascii="Symbol" w:hAnsi="Symbol"/>
      </w:rPr>
    </w:lvl>
    <w:lvl w:ilvl="3" w:tplc="7DCEAC46">
      <w:start w:val="1"/>
      <w:numFmt w:val="bullet"/>
      <w:lvlText w:val=""/>
      <w:lvlJc w:val="left"/>
      <w:pPr>
        <w:ind w:left="1080" w:hanging="360"/>
      </w:pPr>
      <w:rPr>
        <w:rFonts w:ascii="Symbol" w:hAnsi="Symbol"/>
      </w:rPr>
    </w:lvl>
    <w:lvl w:ilvl="4" w:tplc="897CED0C">
      <w:start w:val="1"/>
      <w:numFmt w:val="bullet"/>
      <w:lvlText w:val=""/>
      <w:lvlJc w:val="left"/>
      <w:pPr>
        <w:ind w:left="1080" w:hanging="360"/>
      </w:pPr>
      <w:rPr>
        <w:rFonts w:ascii="Symbol" w:hAnsi="Symbol"/>
      </w:rPr>
    </w:lvl>
    <w:lvl w:ilvl="5" w:tplc="91701714">
      <w:start w:val="1"/>
      <w:numFmt w:val="bullet"/>
      <w:lvlText w:val=""/>
      <w:lvlJc w:val="left"/>
      <w:pPr>
        <w:ind w:left="1080" w:hanging="360"/>
      </w:pPr>
      <w:rPr>
        <w:rFonts w:ascii="Symbol" w:hAnsi="Symbol"/>
      </w:rPr>
    </w:lvl>
    <w:lvl w:ilvl="6" w:tplc="CF323C18">
      <w:start w:val="1"/>
      <w:numFmt w:val="bullet"/>
      <w:lvlText w:val=""/>
      <w:lvlJc w:val="left"/>
      <w:pPr>
        <w:ind w:left="1080" w:hanging="360"/>
      </w:pPr>
      <w:rPr>
        <w:rFonts w:ascii="Symbol" w:hAnsi="Symbol"/>
      </w:rPr>
    </w:lvl>
    <w:lvl w:ilvl="7" w:tplc="DDF6A8D2">
      <w:start w:val="1"/>
      <w:numFmt w:val="bullet"/>
      <w:lvlText w:val=""/>
      <w:lvlJc w:val="left"/>
      <w:pPr>
        <w:ind w:left="1080" w:hanging="360"/>
      </w:pPr>
      <w:rPr>
        <w:rFonts w:ascii="Symbol" w:hAnsi="Symbol"/>
      </w:rPr>
    </w:lvl>
    <w:lvl w:ilvl="8" w:tplc="08363EF2">
      <w:start w:val="1"/>
      <w:numFmt w:val="bullet"/>
      <w:lvlText w:val=""/>
      <w:lvlJc w:val="left"/>
      <w:pPr>
        <w:ind w:left="1080" w:hanging="360"/>
      </w:pPr>
      <w:rPr>
        <w:rFonts w:ascii="Symbol" w:hAnsi="Symbol"/>
      </w:rPr>
    </w:lvl>
  </w:abstractNum>
  <w:abstractNum w:abstractNumId="3" w15:restartNumberingAfterBreak="0">
    <w:nsid w:val="26967D14"/>
    <w:multiLevelType w:val="hybridMultilevel"/>
    <w:tmpl w:val="81C28FF4"/>
    <w:lvl w:ilvl="0" w:tplc="091014CA">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0F4C563E">
      <w:numFmt w:val="bullet"/>
      <w:lvlText w:val="•"/>
      <w:lvlJc w:val="left"/>
      <w:pPr>
        <w:ind w:left="1738" w:hanging="361"/>
      </w:pPr>
      <w:rPr>
        <w:rFonts w:hint="default"/>
        <w:lang w:val="en-US" w:eastAsia="en-US" w:bidi="ar-SA"/>
      </w:rPr>
    </w:lvl>
    <w:lvl w:ilvl="2" w:tplc="EA02D6D4">
      <w:numFmt w:val="bullet"/>
      <w:lvlText w:val="•"/>
      <w:lvlJc w:val="left"/>
      <w:pPr>
        <w:ind w:left="2616" w:hanging="361"/>
      </w:pPr>
      <w:rPr>
        <w:rFonts w:hint="default"/>
        <w:lang w:val="en-US" w:eastAsia="en-US" w:bidi="ar-SA"/>
      </w:rPr>
    </w:lvl>
    <w:lvl w:ilvl="3" w:tplc="27AE8D8E">
      <w:numFmt w:val="bullet"/>
      <w:lvlText w:val="•"/>
      <w:lvlJc w:val="left"/>
      <w:pPr>
        <w:ind w:left="3494" w:hanging="361"/>
      </w:pPr>
      <w:rPr>
        <w:rFonts w:hint="default"/>
        <w:lang w:val="en-US" w:eastAsia="en-US" w:bidi="ar-SA"/>
      </w:rPr>
    </w:lvl>
    <w:lvl w:ilvl="4" w:tplc="2A7E855C">
      <w:numFmt w:val="bullet"/>
      <w:lvlText w:val="•"/>
      <w:lvlJc w:val="left"/>
      <w:pPr>
        <w:ind w:left="4372" w:hanging="361"/>
      </w:pPr>
      <w:rPr>
        <w:rFonts w:hint="default"/>
        <w:lang w:val="en-US" w:eastAsia="en-US" w:bidi="ar-SA"/>
      </w:rPr>
    </w:lvl>
    <w:lvl w:ilvl="5" w:tplc="A3741104">
      <w:numFmt w:val="bullet"/>
      <w:lvlText w:val="•"/>
      <w:lvlJc w:val="left"/>
      <w:pPr>
        <w:ind w:left="5250" w:hanging="361"/>
      </w:pPr>
      <w:rPr>
        <w:rFonts w:hint="default"/>
        <w:lang w:val="en-US" w:eastAsia="en-US" w:bidi="ar-SA"/>
      </w:rPr>
    </w:lvl>
    <w:lvl w:ilvl="6" w:tplc="14F2F09C">
      <w:numFmt w:val="bullet"/>
      <w:lvlText w:val="•"/>
      <w:lvlJc w:val="left"/>
      <w:pPr>
        <w:ind w:left="6128" w:hanging="361"/>
      </w:pPr>
      <w:rPr>
        <w:rFonts w:hint="default"/>
        <w:lang w:val="en-US" w:eastAsia="en-US" w:bidi="ar-SA"/>
      </w:rPr>
    </w:lvl>
    <w:lvl w:ilvl="7" w:tplc="29EA45F6">
      <w:numFmt w:val="bullet"/>
      <w:lvlText w:val="•"/>
      <w:lvlJc w:val="left"/>
      <w:pPr>
        <w:ind w:left="7006" w:hanging="361"/>
      </w:pPr>
      <w:rPr>
        <w:rFonts w:hint="default"/>
        <w:lang w:val="en-US" w:eastAsia="en-US" w:bidi="ar-SA"/>
      </w:rPr>
    </w:lvl>
    <w:lvl w:ilvl="8" w:tplc="39AAA392">
      <w:numFmt w:val="bullet"/>
      <w:lvlText w:val="•"/>
      <w:lvlJc w:val="left"/>
      <w:pPr>
        <w:ind w:left="7884" w:hanging="361"/>
      </w:pPr>
      <w:rPr>
        <w:rFonts w:hint="default"/>
        <w:lang w:val="en-US" w:eastAsia="en-US" w:bidi="ar-SA"/>
      </w:rPr>
    </w:lvl>
  </w:abstractNum>
  <w:abstractNum w:abstractNumId="4" w15:restartNumberingAfterBreak="0">
    <w:nsid w:val="2EBA4453"/>
    <w:multiLevelType w:val="hybridMultilevel"/>
    <w:tmpl w:val="E16699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21A146A"/>
    <w:multiLevelType w:val="multilevel"/>
    <w:tmpl w:val="35CC40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988300F"/>
    <w:multiLevelType w:val="hybridMultilevel"/>
    <w:tmpl w:val="CC2E8CEA"/>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7" w15:restartNumberingAfterBreak="0">
    <w:nsid w:val="589B7095"/>
    <w:multiLevelType w:val="hybridMultilevel"/>
    <w:tmpl w:val="8F2E6D50"/>
    <w:lvl w:ilvl="0" w:tplc="38F0D99A">
      <w:start w:val="1"/>
      <w:numFmt w:val="bullet"/>
      <w:lvlText w:val=""/>
      <w:lvlJc w:val="left"/>
      <w:pPr>
        <w:ind w:left="720" w:hanging="360"/>
      </w:pPr>
      <w:rPr>
        <w:rFonts w:ascii="Symbol" w:hAnsi="Symbol"/>
      </w:rPr>
    </w:lvl>
    <w:lvl w:ilvl="1" w:tplc="A9C68474">
      <w:start w:val="1"/>
      <w:numFmt w:val="bullet"/>
      <w:lvlText w:val=""/>
      <w:lvlJc w:val="left"/>
      <w:pPr>
        <w:ind w:left="720" w:hanging="360"/>
      </w:pPr>
      <w:rPr>
        <w:rFonts w:ascii="Symbol" w:hAnsi="Symbol"/>
      </w:rPr>
    </w:lvl>
    <w:lvl w:ilvl="2" w:tplc="BAD4C9B0">
      <w:start w:val="1"/>
      <w:numFmt w:val="bullet"/>
      <w:lvlText w:val=""/>
      <w:lvlJc w:val="left"/>
      <w:pPr>
        <w:ind w:left="720" w:hanging="360"/>
      </w:pPr>
      <w:rPr>
        <w:rFonts w:ascii="Symbol" w:hAnsi="Symbol"/>
      </w:rPr>
    </w:lvl>
    <w:lvl w:ilvl="3" w:tplc="22742604">
      <w:start w:val="1"/>
      <w:numFmt w:val="bullet"/>
      <w:lvlText w:val=""/>
      <w:lvlJc w:val="left"/>
      <w:pPr>
        <w:ind w:left="720" w:hanging="360"/>
      </w:pPr>
      <w:rPr>
        <w:rFonts w:ascii="Symbol" w:hAnsi="Symbol"/>
      </w:rPr>
    </w:lvl>
    <w:lvl w:ilvl="4" w:tplc="F57E62CC">
      <w:start w:val="1"/>
      <w:numFmt w:val="bullet"/>
      <w:lvlText w:val=""/>
      <w:lvlJc w:val="left"/>
      <w:pPr>
        <w:ind w:left="720" w:hanging="360"/>
      </w:pPr>
      <w:rPr>
        <w:rFonts w:ascii="Symbol" w:hAnsi="Symbol"/>
      </w:rPr>
    </w:lvl>
    <w:lvl w:ilvl="5" w:tplc="C3C28362">
      <w:start w:val="1"/>
      <w:numFmt w:val="bullet"/>
      <w:lvlText w:val=""/>
      <w:lvlJc w:val="left"/>
      <w:pPr>
        <w:ind w:left="720" w:hanging="360"/>
      </w:pPr>
      <w:rPr>
        <w:rFonts w:ascii="Symbol" w:hAnsi="Symbol"/>
      </w:rPr>
    </w:lvl>
    <w:lvl w:ilvl="6" w:tplc="E3827B90">
      <w:start w:val="1"/>
      <w:numFmt w:val="bullet"/>
      <w:lvlText w:val=""/>
      <w:lvlJc w:val="left"/>
      <w:pPr>
        <w:ind w:left="720" w:hanging="360"/>
      </w:pPr>
      <w:rPr>
        <w:rFonts w:ascii="Symbol" w:hAnsi="Symbol"/>
      </w:rPr>
    </w:lvl>
    <w:lvl w:ilvl="7" w:tplc="BC00F420">
      <w:start w:val="1"/>
      <w:numFmt w:val="bullet"/>
      <w:lvlText w:val=""/>
      <w:lvlJc w:val="left"/>
      <w:pPr>
        <w:ind w:left="720" w:hanging="360"/>
      </w:pPr>
      <w:rPr>
        <w:rFonts w:ascii="Symbol" w:hAnsi="Symbol"/>
      </w:rPr>
    </w:lvl>
    <w:lvl w:ilvl="8" w:tplc="1056314C">
      <w:start w:val="1"/>
      <w:numFmt w:val="bullet"/>
      <w:lvlText w:val=""/>
      <w:lvlJc w:val="left"/>
      <w:pPr>
        <w:ind w:left="720" w:hanging="360"/>
      </w:pPr>
      <w:rPr>
        <w:rFonts w:ascii="Symbol" w:hAnsi="Symbol"/>
      </w:rPr>
    </w:lvl>
  </w:abstractNum>
  <w:abstractNum w:abstractNumId="8" w15:restartNumberingAfterBreak="0">
    <w:nsid w:val="71EA6007"/>
    <w:multiLevelType w:val="hybridMultilevel"/>
    <w:tmpl w:val="942A72CE"/>
    <w:lvl w:ilvl="0" w:tplc="EC30A34C">
      <w:start w:val="1"/>
      <w:numFmt w:val="bullet"/>
      <w:lvlText w:val=""/>
      <w:lvlJc w:val="left"/>
      <w:pPr>
        <w:ind w:left="1080" w:hanging="360"/>
      </w:pPr>
      <w:rPr>
        <w:rFonts w:ascii="Symbol" w:hAnsi="Symbol"/>
      </w:rPr>
    </w:lvl>
    <w:lvl w:ilvl="1" w:tplc="2A7E94B2">
      <w:start w:val="1"/>
      <w:numFmt w:val="bullet"/>
      <w:lvlText w:val=""/>
      <w:lvlJc w:val="left"/>
      <w:pPr>
        <w:ind w:left="1080" w:hanging="360"/>
      </w:pPr>
      <w:rPr>
        <w:rFonts w:ascii="Symbol" w:hAnsi="Symbol"/>
      </w:rPr>
    </w:lvl>
    <w:lvl w:ilvl="2" w:tplc="D8BC54C2">
      <w:start w:val="1"/>
      <w:numFmt w:val="bullet"/>
      <w:lvlText w:val=""/>
      <w:lvlJc w:val="left"/>
      <w:pPr>
        <w:ind w:left="1080" w:hanging="360"/>
      </w:pPr>
      <w:rPr>
        <w:rFonts w:ascii="Symbol" w:hAnsi="Symbol"/>
      </w:rPr>
    </w:lvl>
    <w:lvl w:ilvl="3" w:tplc="FDFEBC56">
      <w:start w:val="1"/>
      <w:numFmt w:val="bullet"/>
      <w:lvlText w:val=""/>
      <w:lvlJc w:val="left"/>
      <w:pPr>
        <w:ind w:left="1080" w:hanging="360"/>
      </w:pPr>
      <w:rPr>
        <w:rFonts w:ascii="Symbol" w:hAnsi="Symbol"/>
      </w:rPr>
    </w:lvl>
    <w:lvl w:ilvl="4" w:tplc="DA0EF2AC">
      <w:start w:val="1"/>
      <w:numFmt w:val="bullet"/>
      <w:lvlText w:val=""/>
      <w:lvlJc w:val="left"/>
      <w:pPr>
        <w:ind w:left="1080" w:hanging="360"/>
      </w:pPr>
      <w:rPr>
        <w:rFonts w:ascii="Symbol" w:hAnsi="Symbol"/>
      </w:rPr>
    </w:lvl>
    <w:lvl w:ilvl="5" w:tplc="7990EF4A">
      <w:start w:val="1"/>
      <w:numFmt w:val="bullet"/>
      <w:lvlText w:val=""/>
      <w:lvlJc w:val="left"/>
      <w:pPr>
        <w:ind w:left="1080" w:hanging="360"/>
      </w:pPr>
      <w:rPr>
        <w:rFonts w:ascii="Symbol" w:hAnsi="Symbol"/>
      </w:rPr>
    </w:lvl>
    <w:lvl w:ilvl="6" w:tplc="8A542D9E">
      <w:start w:val="1"/>
      <w:numFmt w:val="bullet"/>
      <w:lvlText w:val=""/>
      <w:lvlJc w:val="left"/>
      <w:pPr>
        <w:ind w:left="1080" w:hanging="360"/>
      </w:pPr>
      <w:rPr>
        <w:rFonts w:ascii="Symbol" w:hAnsi="Symbol"/>
      </w:rPr>
    </w:lvl>
    <w:lvl w:ilvl="7" w:tplc="8ECE115C">
      <w:start w:val="1"/>
      <w:numFmt w:val="bullet"/>
      <w:lvlText w:val=""/>
      <w:lvlJc w:val="left"/>
      <w:pPr>
        <w:ind w:left="1080" w:hanging="360"/>
      </w:pPr>
      <w:rPr>
        <w:rFonts w:ascii="Symbol" w:hAnsi="Symbol"/>
      </w:rPr>
    </w:lvl>
    <w:lvl w:ilvl="8" w:tplc="587E3BFE">
      <w:start w:val="1"/>
      <w:numFmt w:val="bullet"/>
      <w:lvlText w:val=""/>
      <w:lvlJc w:val="left"/>
      <w:pPr>
        <w:ind w:left="1080" w:hanging="360"/>
      </w:pPr>
      <w:rPr>
        <w:rFonts w:ascii="Symbol" w:hAnsi="Symbol"/>
      </w:rPr>
    </w:lvl>
  </w:abstractNum>
  <w:abstractNum w:abstractNumId="9" w15:restartNumberingAfterBreak="0">
    <w:nsid w:val="766E1D4D"/>
    <w:multiLevelType w:val="hybridMultilevel"/>
    <w:tmpl w:val="77A2F760"/>
    <w:lvl w:ilvl="0" w:tplc="04090001">
      <w:start w:val="1"/>
      <w:numFmt w:val="bullet"/>
      <w:lvlText w:val=""/>
      <w:lvlJc w:val="left"/>
      <w:pPr>
        <w:ind w:left="859" w:hanging="360"/>
      </w:pPr>
      <w:rPr>
        <w:rFonts w:ascii="Symbol" w:hAnsi="Symbol" w:hint="default"/>
      </w:rPr>
    </w:lvl>
    <w:lvl w:ilvl="1" w:tplc="04090003">
      <w:start w:val="1"/>
      <w:numFmt w:val="bullet"/>
      <w:lvlText w:val="o"/>
      <w:lvlJc w:val="left"/>
      <w:pPr>
        <w:ind w:left="1579" w:hanging="360"/>
      </w:pPr>
      <w:rPr>
        <w:rFonts w:ascii="Courier New" w:hAnsi="Courier New" w:cs="Courier New" w:hint="default"/>
      </w:rPr>
    </w:lvl>
    <w:lvl w:ilvl="2" w:tplc="04090005">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0" w15:restartNumberingAfterBreak="0">
    <w:nsid w:val="7B567637"/>
    <w:multiLevelType w:val="hybridMultilevel"/>
    <w:tmpl w:val="DAE8B53E"/>
    <w:lvl w:ilvl="0" w:tplc="8BDAD018">
      <w:start w:val="1"/>
      <w:numFmt w:val="bullet"/>
      <w:lvlText w:val=""/>
      <w:lvlJc w:val="left"/>
      <w:pPr>
        <w:ind w:left="720" w:hanging="360"/>
      </w:pPr>
      <w:rPr>
        <w:rFonts w:ascii="Symbol" w:hAnsi="Symbol"/>
      </w:rPr>
    </w:lvl>
    <w:lvl w:ilvl="1" w:tplc="CB7A7AD6">
      <w:start w:val="1"/>
      <w:numFmt w:val="bullet"/>
      <w:lvlText w:val=""/>
      <w:lvlJc w:val="left"/>
      <w:pPr>
        <w:ind w:left="720" w:hanging="360"/>
      </w:pPr>
      <w:rPr>
        <w:rFonts w:ascii="Symbol" w:hAnsi="Symbol"/>
      </w:rPr>
    </w:lvl>
    <w:lvl w:ilvl="2" w:tplc="DA28D914">
      <w:start w:val="1"/>
      <w:numFmt w:val="bullet"/>
      <w:lvlText w:val=""/>
      <w:lvlJc w:val="left"/>
      <w:pPr>
        <w:ind w:left="720" w:hanging="360"/>
      </w:pPr>
      <w:rPr>
        <w:rFonts w:ascii="Symbol" w:hAnsi="Symbol"/>
      </w:rPr>
    </w:lvl>
    <w:lvl w:ilvl="3" w:tplc="623280B0">
      <w:start w:val="1"/>
      <w:numFmt w:val="bullet"/>
      <w:lvlText w:val=""/>
      <w:lvlJc w:val="left"/>
      <w:pPr>
        <w:ind w:left="720" w:hanging="360"/>
      </w:pPr>
      <w:rPr>
        <w:rFonts w:ascii="Symbol" w:hAnsi="Symbol"/>
      </w:rPr>
    </w:lvl>
    <w:lvl w:ilvl="4" w:tplc="5670906E">
      <w:start w:val="1"/>
      <w:numFmt w:val="bullet"/>
      <w:lvlText w:val=""/>
      <w:lvlJc w:val="left"/>
      <w:pPr>
        <w:ind w:left="720" w:hanging="360"/>
      </w:pPr>
      <w:rPr>
        <w:rFonts w:ascii="Symbol" w:hAnsi="Symbol"/>
      </w:rPr>
    </w:lvl>
    <w:lvl w:ilvl="5" w:tplc="735C0488">
      <w:start w:val="1"/>
      <w:numFmt w:val="bullet"/>
      <w:lvlText w:val=""/>
      <w:lvlJc w:val="left"/>
      <w:pPr>
        <w:ind w:left="720" w:hanging="360"/>
      </w:pPr>
      <w:rPr>
        <w:rFonts w:ascii="Symbol" w:hAnsi="Symbol"/>
      </w:rPr>
    </w:lvl>
    <w:lvl w:ilvl="6" w:tplc="41E20A90">
      <w:start w:val="1"/>
      <w:numFmt w:val="bullet"/>
      <w:lvlText w:val=""/>
      <w:lvlJc w:val="left"/>
      <w:pPr>
        <w:ind w:left="720" w:hanging="360"/>
      </w:pPr>
      <w:rPr>
        <w:rFonts w:ascii="Symbol" w:hAnsi="Symbol"/>
      </w:rPr>
    </w:lvl>
    <w:lvl w:ilvl="7" w:tplc="83722F3E">
      <w:start w:val="1"/>
      <w:numFmt w:val="bullet"/>
      <w:lvlText w:val=""/>
      <w:lvlJc w:val="left"/>
      <w:pPr>
        <w:ind w:left="720" w:hanging="360"/>
      </w:pPr>
      <w:rPr>
        <w:rFonts w:ascii="Symbol" w:hAnsi="Symbol"/>
      </w:rPr>
    </w:lvl>
    <w:lvl w:ilvl="8" w:tplc="C5B07C50">
      <w:start w:val="1"/>
      <w:numFmt w:val="bullet"/>
      <w:lvlText w:val=""/>
      <w:lvlJc w:val="left"/>
      <w:pPr>
        <w:ind w:left="720" w:hanging="360"/>
      </w:pPr>
      <w:rPr>
        <w:rFonts w:ascii="Symbol" w:hAnsi="Symbol"/>
      </w:rPr>
    </w:lvl>
  </w:abstractNum>
  <w:abstractNum w:abstractNumId="11" w15:restartNumberingAfterBreak="0">
    <w:nsid w:val="7BDB4BC6"/>
    <w:multiLevelType w:val="hybridMultilevel"/>
    <w:tmpl w:val="3C3AD04E"/>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166487690">
    <w:abstractNumId w:val="5"/>
  </w:num>
  <w:num w:numId="2" w16cid:durableId="735011477">
    <w:abstractNumId w:val="6"/>
  </w:num>
  <w:num w:numId="3" w16cid:durableId="469636588">
    <w:abstractNumId w:val="4"/>
  </w:num>
  <w:num w:numId="4" w16cid:durableId="867645028">
    <w:abstractNumId w:val="3"/>
  </w:num>
  <w:num w:numId="5" w16cid:durableId="1334526520">
    <w:abstractNumId w:val="1"/>
  </w:num>
  <w:num w:numId="6" w16cid:durableId="1597246854">
    <w:abstractNumId w:val="9"/>
  </w:num>
  <w:num w:numId="7" w16cid:durableId="2103136447">
    <w:abstractNumId w:val="11"/>
  </w:num>
  <w:num w:numId="8" w16cid:durableId="1344867305">
    <w:abstractNumId w:val="10"/>
  </w:num>
  <w:num w:numId="9" w16cid:durableId="1384404236">
    <w:abstractNumId w:val="7"/>
  </w:num>
  <w:num w:numId="10" w16cid:durableId="679894692">
    <w:abstractNumId w:val="2"/>
  </w:num>
  <w:num w:numId="11" w16cid:durableId="1604608341">
    <w:abstractNumId w:val="0"/>
  </w:num>
  <w:num w:numId="12" w16cid:durableId="7787083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NjUAMsxNLU0szJR0lIJTi4sz8/NACgwtagH5hc49LQAAAA=="/>
  </w:docVars>
  <w:rsids>
    <w:rsidRoot w:val="003F2EEF"/>
    <w:rsid w:val="0000024B"/>
    <w:rsid w:val="0000327A"/>
    <w:rsid w:val="000033EB"/>
    <w:rsid w:val="00003BA1"/>
    <w:rsid w:val="00004E2A"/>
    <w:rsid w:val="00007050"/>
    <w:rsid w:val="0001023D"/>
    <w:rsid w:val="0001294F"/>
    <w:rsid w:val="00017BBA"/>
    <w:rsid w:val="0002245B"/>
    <w:rsid w:val="000251E3"/>
    <w:rsid w:val="0004081E"/>
    <w:rsid w:val="00040ABF"/>
    <w:rsid w:val="0004117C"/>
    <w:rsid w:val="00042755"/>
    <w:rsid w:val="00042B91"/>
    <w:rsid w:val="00042DA9"/>
    <w:rsid w:val="00044708"/>
    <w:rsid w:val="0004701C"/>
    <w:rsid w:val="0005083C"/>
    <w:rsid w:val="0005242C"/>
    <w:rsid w:val="00052B14"/>
    <w:rsid w:val="00052D2A"/>
    <w:rsid w:val="0005644C"/>
    <w:rsid w:val="000565DB"/>
    <w:rsid w:val="00056DF9"/>
    <w:rsid w:val="00062823"/>
    <w:rsid w:val="0006439D"/>
    <w:rsid w:val="00065D73"/>
    <w:rsid w:val="000676E4"/>
    <w:rsid w:val="0007145E"/>
    <w:rsid w:val="00073D35"/>
    <w:rsid w:val="0007508D"/>
    <w:rsid w:val="000756AA"/>
    <w:rsid w:val="000773A6"/>
    <w:rsid w:val="00077A70"/>
    <w:rsid w:val="00083AFE"/>
    <w:rsid w:val="00083CF4"/>
    <w:rsid w:val="00084CB0"/>
    <w:rsid w:val="000861F4"/>
    <w:rsid w:val="0009189A"/>
    <w:rsid w:val="000920E8"/>
    <w:rsid w:val="00092666"/>
    <w:rsid w:val="000A006C"/>
    <w:rsid w:val="000A0A21"/>
    <w:rsid w:val="000A4B7B"/>
    <w:rsid w:val="000B006B"/>
    <w:rsid w:val="000B2FDB"/>
    <w:rsid w:val="000B5C9E"/>
    <w:rsid w:val="000C1564"/>
    <w:rsid w:val="000C2E38"/>
    <w:rsid w:val="000C5723"/>
    <w:rsid w:val="000D0A77"/>
    <w:rsid w:val="000D6378"/>
    <w:rsid w:val="000D69F8"/>
    <w:rsid w:val="000D7E9A"/>
    <w:rsid w:val="000E0627"/>
    <w:rsid w:val="000E6A92"/>
    <w:rsid w:val="000F1F1D"/>
    <w:rsid w:val="000F24F4"/>
    <w:rsid w:val="000F4C53"/>
    <w:rsid w:val="000F5D02"/>
    <w:rsid w:val="000F6A0F"/>
    <w:rsid w:val="0010034C"/>
    <w:rsid w:val="00107348"/>
    <w:rsid w:val="00110626"/>
    <w:rsid w:val="001107AC"/>
    <w:rsid w:val="001125A1"/>
    <w:rsid w:val="00115804"/>
    <w:rsid w:val="00116984"/>
    <w:rsid w:val="0012126A"/>
    <w:rsid w:val="00121EF2"/>
    <w:rsid w:val="00123840"/>
    <w:rsid w:val="001253E2"/>
    <w:rsid w:val="0012601D"/>
    <w:rsid w:val="001332D1"/>
    <w:rsid w:val="00133BAF"/>
    <w:rsid w:val="001373CA"/>
    <w:rsid w:val="00141E0E"/>
    <w:rsid w:val="00144BA3"/>
    <w:rsid w:val="00144E95"/>
    <w:rsid w:val="0014715B"/>
    <w:rsid w:val="001507F9"/>
    <w:rsid w:val="001510BA"/>
    <w:rsid w:val="001527DC"/>
    <w:rsid w:val="0016002A"/>
    <w:rsid w:val="00160A58"/>
    <w:rsid w:val="0016528E"/>
    <w:rsid w:val="00166E4B"/>
    <w:rsid w:val="0016704D"/>
    <w:rsid w:val="001671CB"/>
    <w:rsid w:val="00174605"/>
    <w:rsid w:val="0018054A"/>
    <w:rsid w:val="00185C90"/>
    <w:rsid w:val="00186545"/>
    <w:rsid w:val="0019005D"/>
    <w:rsid w:val="001A0316"/>
    <w:rsid w:val="001A14B1"/>
    <w:rsid w:val="001A7121"/>
    <w:rsid w:val="001A7E77"/>
    <w:rsid w:val="001B1A76"/>
    <w:rsid w:val="001B2BC4"/>
    <w:rsid w:val="001B4CBC"/>
    <w:rsid w:val="001B549F"/>
    <w:rsid w:val="001B759A"/>
    <w:rsid w:val="001C1342"/>
    <w:rsid w:val="001C550C"/>
    <w:rsid w:val="001C6B4E"/>
    <w:rsid w:val="001D1FA4"/>
    <w:rsid w:val="001D2492"/>
    <w:rsid w:val="001D390E"/>
    <w:rsid w:val="001D557A"/>
    <w:rsid w:val="001D65D7"/>
    <w:rsid w:val="001E0ECB"/>
    <w:rsid w:val="001E4DFC"/>
    <w:rsid w:val="001E5A92"/>
    <w:rsid w:val="001F00DB"/>
    <w:rsid w:val="001F7AE7"/>
    <w:rsid w:val="00205E2B"/>
    <w:rsid w:val="002102E8"/>
    <w:rsid w:val="00210347"/>
    <w:rsid w:val="00210399"/>
    <w:rsid w:val="002111BC"/>
    <w:rsid w:val="002173E0"/>
    <w:rsid w:val="00217BE2"/>
    <w:rsid w:val="00222D03"/>
    <w:rsid w:val="002233E2"/>
    <w:rsid w:val="0022439F"/>
    <w:rsid w:val="00226195"/>
    <w:rsid w:val="00230EAB"/>
    <w:rsid w:val="002343DA"/>
    <w:rsid w:val="00235449"/>
    <w:rsid w:val="00235CAD"/>
    <w:rsid w:val="0023649B"/>
    <w:rsid w:val="0023782F"/>
    <w:rsid w:val="0024193D"/>
    <w:rsid w:val="00242D57"/>
    <w:rsid w:val="00243C24"/>
    <w:rsid w:val="00244DDB"/>
    <w:rsid w:val="00246E73"/>
    <w:rsid w:val="00253CF4"/>
    <w:rsid w:val="002548A6"/>
    <w:rsid w:val="002564CD"/>
    <w:rsid w:val="0026066A"/>
    <w:rsid w:val="00260C67"/>
    <w:rsid w:val="002662E4"/>
    <w:rsid w:val="00267BEE"/>
    <w:rsid w:val="002703D5"/>
    <w:rsid w:val="00274A11"/>
    <w:rsid w:val="00275D10"/>
    <w:rsid w:val="002760B6"/>
    <w:rsid w:val="00276CF9"/>
    <w:rsid w:val="00277B05"/>
    <w:rsid w:val="00284E6D"/>
    <w:rsid w:val="002863B5"/>
    <w:rsid w:val="0028780C"/>
    <w:rsid w:val="00287A4A"/>
    <w:rsid w:val="00293CC9"/>
    <w:rsid w:val="002941AB"/>
    <w:rsid w:val="002950C7"/>
    <w:rsid w:val="00296703"/>
    <w:rsid w:val="002A015C"/>
    <w:rsid w:val="002A15D8"/>
    <w:rsid w:val="002A6921"/>
    <w:rsid w:val="002A782F"/>
    <w:rsid w:val="002A7CD9"/>
    <w:rsid w:val="002B5E4C"/>
    <w:rsid w:val="002B7114"/>
    <w:rsid w:val="002C0419"/>
    <w:rsid w:val="002C1E63"/>
    <w:rsid w:val="002C2DAE"/>
    <w:rsid w:val="002C3C4E"/>
    <w:rsid w:val="002D30AF"/>
    <w:rsid w:val="002D51E9"/>
    <w:rsid w:val="002D7D53"/>
    <w:rsid w:val="002D7F4C"/>
    <w:rsid w:val="002E1C8D"/>
    <w:rsid w:val="002F4074"/>
    <w:rsid w:val="002F6240"/>
    <w:rsid w:val="002F63B6"/>
    <w:rsid w:val="002F7E9D"/>
    <w:rsid w:val="003101BD"/>
    <w:rsid w:val="0031163B"/>
    <w:rsid w:val="003242E4"/>
    <w:rsid w:val="003261B6"/>
    <w:rsid w:val="003262E2"/>
    <w:rsid w:val="003265E4"/>
    <w:rsid w:val="00333A43"/>
    <w:rsid w:val="003341FC"/>
    <w:rsid w:val="00336F66"/>
    <w:rsid w:val="00337E9E"/>
    <w:rsid w:val="00340305"/>
    <w:rsid w:val="00346E1B"/>
    <w:rsid w:val="0035020C"/>
    <w:rsid w:val="003540FC"/>
    <w:rsid w:val="00356B1B"/>
    <w:rsid w:val="00356B1D"/>
    <w:rsid w:val="00360847"/>
    <w:rsid w:val="00363C04"/>
    <w:rsid w:val="0036412F"/>
    <w:rsid w:val="003655FE"/>
    <w:rsid w:val="00366385"/>
    <w:rsid w:val="00374AA4"/>
    <w:rsid w:val="00377549"/>
    <w:rsid w:val="0038699C"/>
    <w:rsid w:val="00392B3A"/>
    <w:rsid w:val="00394D0E"/>
    <w:rsid w:val="003A1935"/>
    <w:rsid w:val="003A1C31"/>
    <w:rsid w:val="003A5760"/>
    <w:rsid w:val="003A6C2E"/>
    <w:rsid w:val="003B321B"/>
    <w:rsid w:val="003B327D"/>
    <w:rsid w:val="003B46F7"/>
    <w:rsid w:val="003B50A6"/>
    <w:rsid w:val="003B6A77"/>
    <w:rsid w:val="003C2140"/>
    <w:rsid w:val="003C6342"/>
    <w:rsid w:val="003D2D0A"/>
    <w:rsid w:val="003D546F"/>
    <w:rsid w:val="003D7119"/>
    <w:rsid w:val="003D7DCD"/>
    <w:rsid w:val="003E2549"/>
    <w:rsid w:val="003E2BD7"/>
    <w:rsid w:val="003E5755"/>
    <w:rsid w:val="003E6074"/>
    <w:rsid w:val="003E6B6F"/>
    <w:rsid w:val="003E7207"/>
    <w:rsid w:val="003E7E1C"/>
    <w:rsid w:val="003F2EEF"/>
    <w:rsid w:val="003F5180"/>
    <w:rsid w:val="003F55C5"/>
    <w:rsid w:val="0040641D"/>
    <w:rsid w:val="0041070E"/>
    <w:rsid w:val="00410C8A"/>
    <w:rsid w:val="00413895"/>
    <w:rsid w:val="00414785"/>
    <w:rsid w:val="004151BD"/>
    <w:rsid w:val="0042078A"/>
    <w:rsid w:val="004228F0"/>
    <w:rsid w:val="004231B6"/>
    <w:rsid w:val="0042373D"/>
    <w:rsid w:val="00440DB3"/>
    <w:rsid w:val="0044108C"/>
    <w:rsid w:val="00443A1E"/>
    <w:rsid w:val="00445020"/>
    <w:rsid w:val="00446928"/>
    <w:rsid w:val="004479D2"/>
    <w:rsid w:val="004527F7"/>
    <w:rsid w:val="00455424"/>
    <w:rsid w:val="004556F6"/>
    <w:rsid w:val="00462040"/>
    <w:rsid w:val="00463B71"/>
    <w:rsid w:val="00464F98"/>
    <w:rsid w:val="004666A4"/>
    <w:rsid w:val="00467FF4"/>
    <w:rsid w:val="00474B45"/>
    <w:rsid w:val="00474E45"/>
    <w:rsid w:val="00480D3B"/>
    <w:rsid w:val="0048154F"/>
    <w:rsid w:val="00485336"/>
    <w:rsid w:val="00486B7A"/>
    <w:rsid w:val="0049331B"/>
    <w:rsid w:val="00493B0B"/>
    <w:rsid w:val="0049785A"/>
    <w:rsid w:val="004A13BE"/>
    <w:rsid w:val="004A2F55"/>
    <w:rsid w:val="004A6C01"/>
    <w:rsid w:val="004B2DFA"/>
    <w:rsid w:val="004B41E9"/>
    <w:rsid w:val="004B494A"/>
    <w:rsid w:val="004B7DA7"/>
    <w:rsid w:val="004C01E1"/>
    <w:rsid w:val="004C4F3A"/>
    <w:rsid w:val="004D0582"/>
    <w:rsid w:val="004D4B0F"/>
    <w:rsid w:val="004D5169"/>
    <w:rsid w:val="004D6A3D"/>
    <w:rsid w:val="004E04BF"/>
    <w:rsid w:val="004E18C0"/>
    <w:rsid w:val="004E212A"/>
    <w:rsid w:val="004E243F"/>
    <w:rsid w:val="004E6117"/>
    <w:rsid w:val="004F0ECD"/>
    <w:rsid w:val="004F3F04"/>
    <w:rsid w:val="004F4256"/>
    <w:rsid w:val="004F7656"/>
    <w:rsid w:val="00502265"/>
    <w:rsid w:val="005030B3"/>
    <w:rsid w:val="0050710A"/>
    <w:rsid w:val="005122D6"/>
    <w:rsid w:val="00516D42"/>
    <w:rsid w:val="0052079A"/>
    <w:rsid w:val="005229F3"/>
    <w:rsid w:val="00525D66"/>
    <w:rsid w:val="00526DC6"/>
    <w:rsid w:val="00531218"/>
    <w:rsid w:val="0053340B"/>
    <w:rsid w:val="005340C0"/>
    <w:rsid w:val="0053612E"/>
    <w:rsid w:val="00536CE4"/>
    <w:rsid w:val="005378B4"/>
    <w:rsid w:val="00540188"/>
    <w:rsid w:val="00543E1E"/>
    <w:rsid w:val="005442DF"/>
    <w:rsid w:val="00552273"/>
    <w:rsid w:val="00553746"/>
    <w:rsid w:val="00554ABE"/>
    <w:rsid w:val="0055758F"/>
    <w:rsid w:val="00566622"/>
    <w:rsid w:val="00570FAE"/>
    <w:rsid w:val="00573071"/>
    <w:rsid w:val="005748D3"/>
    <w:rsid w:val="00580822"/>
    <w:rsid w:val="005817B0"/>
    <w:rsid w:val="00582FBF"/>
    <w:rsid w:val="00583F58"/>
    <w:rsid w:val="00586035"/>
    <w:rsid w:val="00587ADE"/>
    <w:rsid w:val="00590DDF"/>
    <w:rsid w:val="005927EF"/>
    <w:rsid w:val="00593D35"/>
    <w:rsid w:val="0059420D"/>
    <w:rsid w:val="005945E0"/>
    <w:rsid w:val="005A730F"/>
    <w:rsid w:val="005B1EBD"/>
    <w:rsid w:val="005B5931"/>
    <w:rsid w:val="005B6BE2"/>
    <w:rsid w:val="005B741E"/>
    <w:rsid w:val="005C046A"/>
    <w:rsid w:val="005C2678"/>
    <w:rsid w:val="005C47D3"/>
    <w:rsid w:val="005C4F6B"/>
    <w:rsid w:val="005C5E36"/>
    <w:rsid w:val="005D0566"/>
    <w:rsid w:val="005D1DCF"/>
    <w:rsid w:val="005E4740"/>
    <w:rsid w:val="005E6576"/>
    <w:rsid w:val="005E6883"/>
    <w:rsid w:val="005F0666"/>
    <w:rsid w:val="005F1D94"/>
    <w:rsid w:val="005F3A4F"/>
    <w:rsid w:val="005F63F1"/>
    <w:rsid w:val="005F6D32"/>
    <w:rsid w:val="00603F28"/>
    <w:rsid w:val="00617E04"/>
    <w:rsid w:val="006208C1"/>
    <w:rsid w:val="0062214C"/>
    <w:rsid w:val="00622699"/>
    <w:rsid w:val="0062476C"/>
    <w:rsid w:val="0062506A"/>
    <w:rsid w:val="00630F8F"/>
    <w:rsid w:val="006313B9"/>
    <w:rsid w:val="00631EA4"/>
    <w:rsid w:val="0063320C"/>
    <w:rsid w:val="006337BE"/>
    <w:rsid w:val="0063611A"/>
    <w:rsid w:val="00637619"/>
    <w:rsid w:val="00647D41"/>
    <w:rsid w:val="00647FE2"/>
    <w:rsid w:val="00651A09"/>
    <w:rsid w:val="0065686B"/>
    <w:rsid w:val="006604B3"/>
    <w:rsid w:val="00661FB2"/>
    <w:rsid w:val="00664134"/>
    <w:rsid w:val="00664276"/>
    <w:rsid w:val="0066628A"/>
    <w:rsid w:val="00673591"/>
    <w:rsid w:val="00673ED3"/>
    <w:rsid w:val="006749A2"/>
    <w:rsid w:val="00677455"/>
    <w:rsid w:val="0068078E"/>
    <w:rsid w:val="00680E02"/>
    <w:rsid w:val="0068342B"/>
    <w:rsid w:val="006875B0"/>
    <w:rsid w:val="00690A36"/>
    <w:rsid w:val="00690EB6"/>
    <w:rsid w:val="00691684"/>
    <w:rsid w:val="00697386"/>
    <w:rsid w:val="006A0C75"/>
    <w:rsid w:val="006A0D1C"/>
    <w:rsid w:val="006A0FC6"/>
    <w:rsid w:val="006A4BCA"/>
    <w:rsid w:val="006A5D68"/>
    <w:rsid w:val="006B055A"/>
    <w:rsid w:val="006B1AEE"/>
    <w:rsid w:val="006B1B51"/>
    <w:rsid w:val="006B352D"/>
    <w:rsid w:val="006B65E9"/>
    <w:rsid w:val="006B75B3"/>
    <w:rsid w:val="006C08AA"/>
    <w:rsid w:val="006C1892"/>
    <w:rsid w:val="006C4C8D"/>
    <w:rsid w:val="006C51B9"/>
    <w:rsid w:val="006E1172"/>
    <w:rsid w:val="006E1A0C"/>
    <w:rsid w:val="006E49C6"/>
    <w:rsid w:val="006F1F15"/>
    <w:rsid w:val="006F2E48"/>
    <w:rsid w:val="006F495C"/>
    <w:rsid w:val="006F4995"/>
    <w:rsid w:val="00700244"/>
    <w:rsid w:val="00703015"/>
    <w:rsid w:val="00703F49"/>
    <w:rsid w:val="00704D0A"/>
    <w:rsid w:val="007071B4"/>
    <w:rsid w:val="00711CC3"/>
    <w:rsid w:val="007131D8"/>
    <w:rsid w:val="00714E2D"/>
    <w:rsid w:val="007151C0"/>
    <w:rsid w:val="00716D7D"/>
    <w:rsid w:val="0071792C"/>
    <w:rsid w:val="00720A9E"/>
    <w:rsid w:val="00722627"/>
    <w:rsid w:val="00723DCB"/>
    <w:rsid w:val="00724942"/>
    <w:rsid w:val="00724D3C"/>
    <w:rsid w:val="00724D72"/>
    <w:rsid w:val="007267F0"/>
    <w:rsid w:val="00730DAB"/>
    <w:rsid w:val="0073160B"/>
    <w:rsid w:val="007335E8"/>
    <w:rsid w:val="00735596"/>
    <w:rsid w:val="00737CA9"/>
    <w:rsid w:val="007402C7"/>
    <w:rsid w:val="007404FF"/>
    <w:rsid w:val="007405B0"/>
    <w:rsid w:val="00741612"/>
    <w:rsid w:val="00742443"/>
    <w:rsid w:val="0074438C"/>
    <w:rsid w:val="007478E8"/>
    <w:rsid w:val="00750218"/>
    <w:rsid w:val="00751554"/>
    <w:rsid w:val="00757671"/>
    <w:rsid w:val="007611E8"/>
    <w:rsid w:val="007645EC"/>
    <w:rsid w:val="007671E3"/>
    <w:rsid w:val="00770345"/>
    <w:rsid w:val="00772DE4"/>
    <w:rsid w:val="007760DE"/>
    <w:rsid w:val="00777617"/>
    <w:rsid w:val="00780E06"/>
    <w:rsid w:val="00781B17"/>
    <w:rsid w:val="00781B59"/>
    <w:rsid w:val="00784364"/>
    <w:rsid w:val="007850D4"/>
    <w:rsid w:val="007860C8"/>
    <w:rsid w:val="00787162"/>
    <w:rsid w:val="00787A87"/>
    <w:rsid w:val="00790492"/>
    <w:rsid w:val="00790666"/>
    <w:rsid w:val="00794316"/>
    <w:rsid w:val="0079449D"/>
    <w:rsid w:val="007A0355"/>
    <w:rsid w:val="007A0F57"/>
    <w:rsid w:val="007A1B25"/>
    <w:rsid w:val="007B09DB"/>
    <w:rsid w:val="007B2D0B"/>
    <w:rsid w:val="007B2D65"/>
    <w:rsid w:val="007C0CB1"/>
    <w:rsid w:val="007C41AA"/>
    <w:rsid w:val="007D0081"/>
    <w:rsid w:val="007D3EC0"/>
    <w:rsid w:val="007D4767"/>
    <w:rsid w:val="007D559F"/>
    <w:rsid w:val="007E1D3F"/>
    <w:rsid w:val="007E2369"/>
    <w:rsid w:val="007E5A9B"/>
    <w:rsid w:val="007E61E8"/>
    <w:rsid w:val="007F13EA"/>
    <w:rsid w:val="007F2778"/>
    <w:rsid w:val="007F395B"/>
    <w:rsid w:val="007F3F72"/>
    <w:rsid w:val="007F50C9"/>
    <w:rsid w:val="007F552D"/>
    <w:rsid w:val="007F5A36"/>
    <w:rsid w:val="00800D02"/>
    <w:rsid w:val="00801D8E"/>
    <w:rsid w:val="00801F78"/>
    <w:rsid w:val="00813778"/>
    <w:rsid w:val="00814FE3"/>
    <w:rsid w:val="00815024"/>
    <w:rsid w:val="0081634D"/>
    <w:rsid w:val="00817364"/>
    <w:rsid w:val="0082117D"/>
    <w:rsid w:val="00822422"/>
    <w:rsid w:val="00823B09"/>
    <w:rsid w:val="008272E9"/>
    <w:rsid w:val="008307B3"/>
    <w:rsid w:val="0083339F"/>
    <w:rsid w:val="00836A91"/>
    <w:rsid w:val="00844C33"/>
    <w:rsid w:val="00847D3F"/>
    <w:rsid w:val="00850086"/>
    <w:rsid w:val="00850B93"/>
    <w:rsid w:val="00851067"/>
    <w:rsid w:val="0085296E"/>
    <w:rsid w:val="008539E2"/>
    <w:rsid w:val="008562FF"/>
    <w:rsid w:val="00856E76"/>
    <w:rsid w:val="008571EB"/>
    <w:rsid w:val="00862E96"/>
    <w:rsid w:val="00863242"/>
    <w:rsid w:val="008642F6"/>
    <w:rsid w:val="00864C13"/>
    <w:rsid w:val="0086787C"/>
    <w:rsid w:val="00871621"/>
    <w:rsid w:val="00872AB9"/>
    <w:rsid w:val="00873C4A"/>
    <w:rsid w:val="008765C2"/>
    <w:rsid w:val="0087767A"/>
    <w:rsid w:val="00881F5B"/>
    <w:rsid w:val="00882101"/>
    <w:rsid w:val="008911E6"/>
    <w:rsid w:val="00893E1F"/>
    <w:rsid w:val="008A399A"/>
    <w:rsid w:val="008A49AC"/>
    <w:rsid w:val="008B0BF1"/>
    <w:rsid w:val="008B3F42"/>
    <w:rsid w:val="008B4889"/>
    <w:rsid w:val="008B4D11"/>
    <w:rsid w:val="008B4D79"/>
    <w:rsid w:val="008B59ED"/>
    <w:rsid w:val="008B684C"/>
    <w:rsid w:val="008C76F0"/>
    <w:rsid w:val="008D0CD6"/>
    <w:rsid w:val="008D6C6C"/>
    <w:rsid w:val="008E1799"/>
    <w:rsid w:val="008F0897"/>
    <w:rsid w:val="008F11D5"/>
    <w:rsid w:val="008F2096"/>
    <w:rsid w:val="008F2A00"/>
    <w:rsid w:val="009003D5"/>
    <w:rsid w:val="009006CC"/>
    <w:rsid w:val="00902F3F"/>
    <w:rsid w:val="0090336D"/>
    <w:rsid w:val="00905811"/>
    <w:rsid w:val="0090609F"/>
    <w:rsid w:val="009142C3"/>
    <w:rsid w:val="00915C62"/>
    <w:rsid w:val="00916B0E"/>
    <w:rsid w:val="00917CDB"/>
    <w:rsid w:val="0092165F"/>
    <w:rsid w:val="00921DA8"/>
    <w:rsid w:val="00931CDC"/>
    <w:rsid w:val="00932024"/>
    <w:rsid w:val="00932141"/>
    <w:rsid w:val="00935A9F"/>
    <w:rsid w:val="009366FD"/>
    <w:rsid w:val="0093789B"/>
    <w:rsid w:val="00946A45"/>
    <w:rsid w:val="00953DF3"/>
    <w:rsid w:val="00954956"/>
    <w:rsid w:val="00955B65"/>
    <w:rsid w:val="00960990"/>
    <w:rsid w:val="00961957"/>
    <w:rsid w:val="009620C7"/>
    <w:rsid w:val="00963F0B"/>
    <w:rsid w:val="00963FDF"/>
    <w:rsid w:val="009648AA"/>
    <w:rsid w:val="00965721"/>
    <w:rsid w:val="00982371"/>
    <w:rsid w:val="0098699C"/>
    <w:rsid w:val="00987BDB"/>
    <w:rsid w:val="00987CFE"/>
    <w:rsid w:val="009903E1"/>
    <w:rsid w:val="009928E5"/>
    <w:rsid w:val="009939D2"/>
    <w:rsid w:val="00994F46"/>
    <w:rsid w:val="009A30C2"/>
    <w:rsid w:val="009A4816"/>
    <w:rsid w:val="009A4E31"/>
    <w:rsid w:val="009B3071"/>
    <w:rsid w:val="009B6EB7"/>
    <w:rsid w:val="009B7584"/>
    <w:rsid w:val="009C5256"/>
    <w:rsid w:val="009C5DCE"/>
    <w:rsid w:val="009C7A48"/>
    <w:rsid w:val="009D2F0A"/>
    <w:rsid w:val="009D4052"/>
    <w:rsid w:val="009D51BB"/>
    <w:rsid w:val="009E5813"/>
    <w:rsid w:val="009E766B"/>
    <w:rsid w:val="009F3A73"/>
    <w:rsid w:val="009F68D7"/>
    <w:rsid w:val="00A02DCA"/>
    <w:rsid w:val="00A0321F"/>
    <w:rsid w:val="00A04CC3"/>
    <w:rsid w:val="00A04F9B"/>
    <w:rsid w:val="00A05DF9"/>
    <w:rsid w:val="00A114A3"/>
    <w:rsid w:val="00A2332A"/>
    <w:rsid w:val="00A236A4"/>
    <w:rsid w:val="00A24188"/>
    <w:rsid w:val="00A25406"/>
    <w:rsid w:val="00A25B25"/>
    <w:rsid w:val="00A30BA4"/>
    <w:rsid w:val="00A31841"/>
    <w:rsid w:val="00A32867"/>
    <w:rsid w:val="00A3455A"/>
    <w:rsid w:val="00A37E14"/>
    <w:rsid w:val="00A45537"/>
    <w:rsid w:val="00A50AE7"/>
    <w:rsid w:val="00A559A7"/>
    <w:rsid w:val="00A656FE"/>
    <w:rsid w:val="00A661CF"/>
    <w:rsid w:val="00A703D9"/>
    <w:rsid w:val="00A7071A"/>
    <w:rsid w:val="00A7109D"/>
    <w:rsid w:val="00A76CD5"/>
    <w:rsid w:val="00A83457"/>
    <w:rsid w:val="00A90251"/>
    <w:rsid w:val="00A9086F"/>
    <w:rsid w:val="00A92BF3"/>
    <w:rsid w:val="00A94072"/>
    <w:rsid w:val="00A95C90"/>
    <w:rsid w:val="00A97DC4"/>
    <w:rsid w:val="00AA4BFF"/>
    <w:rsid w:val="00AA55F7"/>
    <w:rsid w:val="00AA70F6"/>
    <w:rsid w:val="00AA7E47"/>
    <w:rsid w:val="00AB18E5"/>
    <w:rsid w:val="00AB46F6"/>
    <w:rsid w:val="00AB46F9"/>
    <w:rsid w:val="00AB5594"/>
    <w:rsid w:val="00AC1434"/>
    <w:rsid w:val="00AC2D0C"/>
    <w:rsid w:val="00AC3496"/>
    <w:rsid w:val="00AC4CFE"/>
    <w:rsid w:val="00AC606E"/>
    <w:rsid w:val="00AC7483"/>
    <w:rsid w:val="00AC7B44"/>
    <w:rsid w:val="00AD132B"/>
    <w:rsid w:val="00AD53C6"/>
    <w:rsid w:val="00AE1463"/>
    <w:rsid w:val="00AE27A4"/>
    <w:rsid w:val="00AE28EE"/>
    <w:rsid w:val="00AE49EA"/>
    <w:rsid w:val="00AF1919"/>
    <w:rsid w:val="00AF22DA"/>
    <w:rsid w:val="00AF2A0B"/>
    <w:rsid w:val="00AF3303"/>
    <w:rsid w:val="00AF4A92"/>
    <w:rsid w:val="00B00724"/>
    <w:rsid w:val="00B00E17"/>
    <w:rsid w:val="00B02F6F"/>
    <w:rsid w:val="00B05034"/>
    <w:rsid w:val="00B10684"/>
    <w:rsid w:val="00B12FB5"/>
    <w:rsid w:val="00B2484D"/>
    <w:rsid w:val="00B26FB2"/>
    <w:rsid w:val="00B31196"/>
    <w:rsid w:val="00B31B91"/>
    <w:rsid w:val="00B31BDB"/>
    <w:rsid w:val="00B34719"/>
    <w:rsid w:val="00B37B9F"/>
    <w:rsid w:val="00B37E3E"/>
    <w:rsid w:val="00B40A89"/>
    <w:rsid w:val="00B425F3"/>
    <w:rsid w:val="00B438D7"/>
    <w:rsid w:val="00B43FB4"/>
    <w:rsid w:val="00B4581A"/>
    <w:rsid w:val="00B46735"/>
    <w:rsid w:val="00B47697"/>
    <w:rsid w:val="00B5539D"/>
    <w:rsid w:val="00B55C07"/>
    <w:rsid w:val="00B570DA"/>
    <w:rsid w:val="00B6037E"/>
    <w:rsid w:val="00B6347B"/>
    <w:rsid w:val="00B64C63"/>
    <w:rsid w:val="00B65DDB"/>
    <w:rsid w:val="00B742A8"/>
    <w:rsid w:val="00B74E04"/>
    <w:rsid w:val="00B74F9F"/>
    <w:rsid w:val="00B77FB7"/>
    <w:rsid w:val="00B857D6"/>
    <w:rsid w:val="00B86068"/>
    <w:rsid w:val="00B9187A"/>
    <w:rsid w:val="00B91F5F"/>
    <w:rsid w:val="00B947DC"/>
    <w:rsid w:val="00B95856"/>
    <w:rsid w:val="00B95FA9"/>
    <w:rsid w:val="00B97129"/>
    <w:rsid w:val="00B97926"/>
    <w:rsid w:val="00BA0344"/>
    <w:rsid w:val="00BA4B3E"/>
    <w:rsid w:val="00BC0B66"/>
    <w:rsid w:val="00BC654C"/>
    <w:rsid w:val="00BD12FD"/>
    <w:rsid w:val="00BD21AA"/>
    <w:rsid w:val="00BD254A"/>
    <w:rsid w:val="00BD67B8"/>
    <w:rsid w:val="00BE3AA6"/>
    <w:rsid w:val="00BE5A97"/>
    <w:rsid w:val="00BE7445"/>
    <w:rsid w:val="00BF3D6D"/>
    <w:rsid w:val="00BF4E34"/>
    <w:rsid w:val="00BF591D"/>
    <w:rsid w:val="00BF5B38"/>
    <w:rsid w:val="00BF7BD2"/>
    <w:rsid w:val="00C01DB9"/>
    <w:rsid w:val="00C03553"/>
    <w:rsid w:val="00C051B9"/>
    <w:rsid w:val="00C10372"/>
    <w:rsid w:val="00C347FD"/>
    <w:rsid w:val="00C34EA6"/>
    <w:rsid w:val="00C378DE"/>
    <w:rsid w:val="00C4026A"/>
    <w:rsid w:val="00C40445"/>
    <w:rsid w:val="00C436C3"/>
    <w:rsid w:val="00C45396"/>
    <w:rsid w:val="00C52253"/>
    <w:rsid w:val="00C54C2F"/>
    <w:rsid w:val="00C7130F"/>
    <w:rsid w:val="00C7414A"/>
    <w:rsid w:val="00C75A7F"/>
    <w:rsid w:val="00C808F1"/>
    <w:rsid w:val="00C81821"/>
    <w:rsid w:val="00C82E01"/>
    <w:rsid w:val="00C87A92"/>
    <w:rsid w:val="00C87E8C"/>
    <w:rsid w:val="00C913F4"/>
    <w:rsid w:val="00C93A43"/>
    <w:rsid w:val="00C93FA9"/>
    <w:rsid w:val="00C94C08"/>
    <w:rsid w:val="00C9552F"/>
    <w:rsid w:val="00CA2FE9"/>
    <w:rsid w:val="00CB1B36"/>
    <w:rsid w:val="00CC059F"/>
    <w:rsid w:val="00CC111E"/>
    <w:rsid w:val="00CC2215"/>
    <w:rsid w:val="00CC3EAF"/>
    <w:rsid w:val="00CC78EC"/>
    <w:rsid w:val="00CD284E"/>
    <w:rsid w:val="00CD5F55"/>
    <w:rsid w:val="00CD7E1A"/>
    <w:rsid w:val="00CE2BD4"/>
    <w:rsid w:val="00CE643A"/>
    <w:rsid w:val="00CF013B"/>
    <w:rsid w:val="00CF0E1F"/>
    <w:rsid w:val="00CF4651"/>
    <w:rsid w:val="00CF5669"/>
    <w:rsid w:val="00CF6BFE"/>
    <w:rsid w:val="00CF6F6B"/>
    <w:rsid w:val="00D00F0B"/>
    <w:rsid w:val="00D010C1"/>
    <w:rsid w:val="00D01B36"/>
    <w:rsid w:val="00D024D7"/>
    <w:rsid w:val="00D066A0"/>
    <w:rsid w:val="00D06D60"/>
    <w:rsid w:val="00D11266"/>
    <w:rsid w:val="00D136DD"/>
    <w:rsid w:val="00D1549A"/>
    <w:rsid w:val="00D15CDA"/>
    <w:rsid w:val="00D23477"/>
    <w:rsid w:val="00D2454F"/>
    <w:rsid w:val="00D246C7"/>
    <w:rsid w:val="00D24D2B"/>
    <w:rsid w:val="00D275B5"/>
    <w:rsid w:val="00D30A64"/>
    <w:rsid w:val="00D35D9C"/>
    <w:rsid w:val="00D364B3"/>
    <w:rsid w:val="00D365C7"/>
    <w:rsid w:val="00D36DCE"/>
    <w:rsid w:val="00D419CF"/>
    <w:rsid w:val="00D46D30"/>
    <w:rsid w:val="00D5291F"/>
    <w:rsid w:val="00D54E38"/>
    <w:rsid w:val="00D55665"/>
    <w:rsid w:val="00D608A5"/>
    <w:rsid w:val="00D660F7"/>
    <w:rsid w:val="00D7026C"/>
    <w:rsid w:val="00D70537"/>
    <w:rsid w:val="00D7329C"/>
    <w:rsid w:val="00D73EB1"/>
    <w:rsid w:val="00D7614A"/>
    <w:rsid w:val="00D779DC"/>
    <w:rsid w:val="00D835BB"/>
    <w:rsid w:val="00D850BE"/>
    <w:rsid w:val="00D85BC7"/>
    <w:rsid w:val="00D85E17"/>
    <w:rsid w:val="00D87778"/>
    <w:rsid w:val="00D90604"/>
    <w:rsid w:val="00D93BE7"/>
    <w:rsid w:val="00D94A4B"/>
    <w:rsid w:val="00D96E3B"/>
    <w:rsid w:val="00DA405A"/>
    <w:rsid w:val="00DA636A"/>
    <w:rsid w:val="00DB4CFF"/>
    <w:rsid w:val="00DB50B5"/>
    <w:rsid w:val="00DB7332"/>
    <w:rsid w:val="00DC15A3"/>
    <w:rsid w:val="00DC174F"/>
    <w:rsid w:val="00DC3BD6"/>
    <w:rsid w:val="00DC3CD3"/>
    <w:rsid w:val="00DC4B72"/>
    <w:rsid w:val="00DC73F1"/>
    <w:rsid w:val="00DC74BF"/>
    <w:rsid w:val="00DD0880"/>
    <w:rsid w:val="00DD13E1"/>
    <w:rsid w:val="00DE0AF8"/>
    <w:rsid w:val="00DE2B62"/>
    <w:rsid w:val="00DE3D3B"/>
    <w:rsid w:val="00DE4E08"/>
    <w:rsid w:val="00DF1C51"/>
    <w:rsid w:val="00DF38C3"/>
    <w:rsid w:val="00E0160B"/>
    <w:rsid w:val="00E01787"/>
    <w:rsid w:val="00E03ADF"/>
    <w:rsid w:val="00E057F9"/>
    <w:rsid w:val="00E07DF6"/>
    <w:rsid w:val="00E1158A"/>
    <w:rsid w:val="00E17365"/>
    <w:rsid w:val="00E2007B"/>
    <w:rsid w:val="00E202C4"/>
    <w:rsid w:val="00E22B85"/>
    <w:rsid w:val="00E24718"/>
    <w:rsid w:val="00E26DF5"/>
    <w:rsid w:val="00E26F83"/>
    <w:rsid w:val="00E2745C"/>
    <w:rsid w:val="00E32AAC"/>
    <w:rsid w:val="00E375F5"/>
    <w:rsid w:val="00E40904"/>
    <w:rsid w:val="00E41CF0"/>
    <w:rsid w:val="00E43419"/>
    <w:rsid w:val="00E43934"/>
    <w:rsid w:val="00E45D34"/>
    <w:rsid w:val="00E50089"/>
    <w:rsid w:val="00E50298"/>
    <w:rsid w:val="00E57B20"/>
    <w:rsid w:val="00E60491"/>
    <w:rsid w:val="00E60C56"/>
    <w:rsid w:val="00E62243"/>
    <w:rsid w:val="00E6257D"/>
    <w:rsid w:val="00E63115"/>
    <w:rsid w:val="00E63ACE"/>
    <w:rsid w:val="00E64742"/>
    <w:rsid w:val="00E6644B"/>
    <w:rsid w:val="00E66A8B"/>
    <w:rsid w:val="00E70E99"/>
    <w:rsid w:val="00E71EF3"/>
    <w:rsid w:val="00E73996"/>
    <w:rsid w:val="00E744CA"/>
    <w:rsid w:val="00E75693"/>
    <w:rsid w:val="00E77A65"/>
    <w:rsid w:val="00E80E51"/>
    <w:rsid w:val="00E811DD"/>
    <w:rsid w:val="00E81CEC"/>
    <w:rsid w:val="00E82CC7"/>
    <w:rsid w:val="00E871DA"/>
    <w:rsid w:val="00E91A02"/>
    <w:rsid w:val="00E92478"/>
    <w:rsid w:val="00E96194"/>
    <w:rsid w:val="00E97EAE"/>
    <w:rsid w:val="00EA50C7"/>
    <w:rsid w:val="00EA556F"/>
    <w:rsid w:val="00EA58F8"/>
    <w:rsid w:val="00EA7B8D"/>
    <w:rsid w:val="00EB043F"/>
    <w:rsid w:val="00EB5CFF"/>
    <w:rsid w:val="00EB73C2"/>
    <w:rsid w:val="00EC2591"/>
    <w:rsid w:val="00EC3392"/>
    <w:rsid w:val="00EC4F49"/>
    <w:rsid w:val="00EC5F31"/>
    <w:rsid w:val="00EC5F4F"/>
    <w:rsid w:val="00EC6766"/>
    <w:rsid w:val="00EC68A7"/>
    <w:rsid w:val="00ED03BD"/>
    <w:rsid w:val="00ED6024"/>
    <w:rsid w:val="00ED71CD"/>
    <w:rsid w:val="00EE6127"/>
    <w:rsid w:val="00EE6BA5"/>
    <w:rsid w:val="00EF1552"/>
    <w:rsid w:val="00EF1A8B"/>
    <w:rsid w:val="00EF2E73"/>
    <w:rsid w:val="00EF33D5"/>
    <w:rsid w:val="00EF64F4"/>
    <w:rsid w:val="00F0116E"/>
    <w:rsid w:val="00F04935"/>
    <w:rsid w:val="00F13C2F"/>
    <w:rsid w:val="00F1459C"/>
    <w:rsid w:val="00F162CC"/>
    <w:rsid w:val="00F1760B"/>
    <w:rsid w:val="00F223FA"/>
    <w:rsid w:val="00F22707"/>
    <w:rsid w:val="00F238FA"/>
    <w:rsid w:val="00F23E16"/>
    <w:rsid w:val="00F2701E"/>
    <w:rsid w:val="00F31B5A"/>
    <w:rsid w:val="00F34A2B"/>
    <w:rsid w:val="00F34E6A"/>
    <w:rsid w:val="00F366B0"/>
    <w:rsid w:val="00F41455"/>
    <w:rsid w:val="00F42106"/>
    <w:rsid w:val="00F422B6"/>
    <w:rsid w:val="00F42951"/>
    <w:rsid w:val="00F45505"/>
    <w:rsid w:val="00F50224"/>
    <w:rsid w:val="00F516DE"/>
    <w:rsid w:val="00F51C21"/>
    <w:rsid w:val="00F56388"/>
    <w:rsid w:val="00F56D4E"/>
    <w:rsid w:val="00F57CCD"/>
    <w:rsid w:val="00F63092"/>
    <w:rsid w:val="00F63F6D"/>
    <w:rsid w:val="00F65BEC"/>
    <w:rsid w:val="00F66CA5"/>
    <w:rsid w:val="00F70818"/>
    <w:rsid w:val="00F72B65"/>
    <w:rsid w:val="00F77530"/>
    <w:rsid w:val="00F81011"/>
    <w:rsid w:val="00F85DDA"/>
    <w:rsid w:val="00F907D8"/>
    <w:rsid w:val="00F962FA"/>
    <w:rsid w:val="00F9685F"/>
    <w:rsid w:val="00F97A21"/>
    <w:rsid w:val="00FA1334"/>
    <w:rsid w:val="00FA184D"/>
    <w:rsid w:val="00FA3951"/>
    <w:rsid w:val="00FA6CCB"/>
    <w:rsid w:val="00FA714B"/>
    <w:rsid w:val="00FA73A5"/>
    <w:rsid w:val="00FA763A"/>
    <w:rsid w:val="00FA7E19"/>
    <w:rsid w:val="00FB127E"/>
    <w:rsid w:val="00FB383C"/>
    <w:rsid w:val="00FC1D90"/>
    <w:rsid w:val="00FC348A"/>
    <w:rsid w:val="00FC54FD"/>
    <w:rsid w:val="00FC76B8"/>
    <w:rsid w:val="00FD15E6"/>
    <w:rsid w:val="00FE3771"/>
    <w:rsid w:val="00FE50AC"/>
    <w:rsid w:val="00FE604E"/>
    <w:rsid w:val="00FE7D25"/>
    <w:rsid w:val="00FF0254"/>
    <w:rsid w:val="00FF3C3C"/>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6E1C"/>
  <w15:docId w15:val="{F7C53D66-9874-42F5-AAC5-BFCD8DA0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28"/>
    <w:rPr>
      <w:sz w:val="24"/>
    </w:rPr>
  </w:style>
  <w:style w:type="paragraph" w:styleId="Heading1">
    <w:name w:val="heading 1"/>
    <w:basedOn w:val="Normal"/>
    <w:next w:val="BodyText"/>
    <w:link w:val="Heading1Char"/>
    <w:qFormat/>
    <w:rsid w:val="00F56388"/>
    <w:pPr>
      <w:keepNext/>
      <w:widowControl/>
      <w:numPr>
        <w:numId w:val="1"/>
      </w:numPr>
      <w:spacing w:before="240" w:after="120" w:line="240" w:lineRule="auto"/>
      <w:outlineLvl w:val="0"/>
    </w:pPr>
    <w:rPr>
      <w:rFonts w:eastAsia="Times New Roman"/>
      <w:b/>
      <w:spacing w:val="10"/>
      <w:sz w:val="44"/>
    </w:rPr>
  </w:style>
  <w:style w:type="paragraph" w:styleId="Heading2">
    <w:name w:val="heading 2"/>
    <w:basedOn w:val="Normal"/>
    <w:next w:val="BodyText"/>
    <w:link w:val="Heading2Char"/>
    <w:qFormat/>
    <w:rsid w:val="00F56388"/>
    <w:pPr>
      <w:keepNext/>
      <w:widowControl/>
      <w:numPr>
        <w:ilvl w:val="1"/>
        <w:numId w:val="1"/>
      </w:numPr>
      <w:tabs>
        <w:tab w:val="left" w:pos="1080"/>
      </w:tabs>
      <w:spacing w:before="240" w:after="120" w:line="240" w:lineRule="auto"/>
      <w:outlineLvl w:val="1"/>
    </w:pPr>
    <w:rPr>
      <w:rFonts w:eastAsia="Times New Roman"/>
      <w:b/>
      <w:sz w:val="32"/>
    </w:rPr>
  </w:style>
  <w:style w:type="paragraph" w:styleId="Heading3">
    <w:name w:val="heading 3"/>
    <w:basedOn w:val="Normal"/>
    <w:next w:val="BodyText"/>
    <w:link w:val="Heading3Char"/>
    <w:qFormat/>
    <w:rsid w:val="00F56388"/>
    <w:pPr>
      <w:keepNext/>
      <w:widowControl/>
      <w:numPr>
        <w:ilvl w:val="2"/>
        <w:numId w:val="1"/>
      </w:numPr>
      <w:spacing w:before="240" w:after="120" w:line="240" w:lineRule="auto"/>
      <w:outlineLvl w:val="2"/>
    </w:pPr>
    <w:rPr>
      <w:rFonts w:eastAsia="Times New Roman"/>
      <w:b/>
      <w:sz w:val="28"/>
    </w:rPr>
  </w:style>
  <w:style w:type="paragraph" w:styleId="Heading4">
    <w:name w:val="heading 4"/>
    <w:basedOn w:val="Normal"/>
    <w:next w:val="Normal"/>
    <w:link w:val="Heading4Char"/>
    <w:uiPriority w:val="9"/>
    <w:unhideWhenUsed/>
    <w:qFormat/>
    <w:rsid w:val="00F56388"/>
    <w:pPr>
      <w:keepNext/>
      <w:keepLines/>
      <w:widowControl/>
      <w:numPr>
        <w:ilvl w:val="3"/>
        <w:numId w:val="1"/>
      </w:numPr>
      <w:spacing w:before="240" w:after="1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56388"/>
    <w:pPr>
      <w:keepNext/>
      <w:keepLines/>
      <w:widowControl/>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6388"/>
    <w:pPr>
      <w:keepNext/>
      <w:keepLines/>
      <w:widowControl/>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6388"/>
    <w:pPr>
      <w:keepNext/>
      <w:keepLines/>
      <w:widowControl/>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6388"/>
    <w:pPr>
      <w:keepNext/>
      <w:keepLines/>
      <w:widowControl/>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6388"/>
    <w:pPr>
      <w:keepNext/>
      <w:keepLines/>
      <w:widowControl/>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r,h,*Header,HT,Header Text,header,Header text,header text,h1"/>
    <w:basedOn w:val="Normal"/>
    <w:link w:val="HeaderChar"/>
    <w:unhideWhenUsed/>
    <w:rsid w:val="00044708"/>
    <w:pPr>
      <w:tabs>
        <w:tab w:val="center" w:pos="4680"/>
        <w:tab w:val="right" w:pos="9360"/>
      </w:tabs>
      <w:spacing w:after="0" w:line="240" w:lineRule="auto"/>
    </w:pPr>
  </w:style>
  <w:style w:type="character" w:customStyle="1" w:styleId="HeaderChar">
    <w:name w:val="Header Char"/>
    <w:aliases w:val="hdr Char,h Char,*Header Char,HT Char,Header Text Char,header Char,Header text Char,header text Char,h1 Char"/>
    <w:basedOn w:val="DefaultParagraphFont"/>
    <w:link w:val="Header"/>
    <w:rsid w:val="00044708"/>
  </w:style>
  <w:style w:type="paragraph" w:styleId="Footer">
    <w:name w:val="footer"/>
    <w:basedOn w:val="Normal"/>
    <w:link w:val="FooterChar"/>
    <w:uiPriority w:val="99"/>
    <w:unhideWhenUsed/>
    <w:rsid w:val="00044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08"/>
  </w:style>
  <w:style w:type="paragraph" w:styleId="BalloonText">
    <w:name w:val="Balloon Text"/>
    <w:basedOn w:val="Normal"/>
    <w:link w:val="BalloonTextChar"/>
    <w:uiPriority w:val="99"/>
    <w:semiHidden/>
    <w:unhideWhenUsed/>
    <w:rsid w:val="00044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708"/>
    <w:rPr>
      <w:rFonts w:ascii="Segoe UI" w:hAnsi="Segoe UI" w:cs="Segoe UI"/>
      <w:sz w:val="18"/>
      <w:szCs w:val="18"/>
    </w:rPr>
  </w:style>
  <w:style w:type="paragraph" w:styleId="Revision">
    <w:name w:val="Revision"/>
    <w:hidden/>
    <w:uiPriority w:val="99"/>
    <w:semiHidden/>
    <w:rsid w:val="00044708"/>
    <w:pPr>
      <w:widowControl/>
      <w:spacing w:after="0" w:line="240" w:lineRule="auto"/>
    </w:pPr>
  </w:style>
  <w:style w:type="character" w:styleId="CommentReference">
    <w:name w:val="annotation reference"/>
    <w:basedOn w:val="DefaultParagraphFont"/>
    <w:uiPriority w:val="99"/>
    <w:semiHidden/>
    <w:unhideWhenUsed/>
    <w:rsid w:val="00CC2215"/>
    <w:rPr>
      <w:sz w:val="16"/>
      <w:szCs w:val="16"/>
    </w:rPr>
  </w:style>
  <w:style w:type="paragraph" w:styleId="CommentText">
    <w:name w:val="annotation text"/>
    <w:basedOn w:val="Normal"/>
    <w:link w:val="CommentTextChar"/>
    <w:uiPriority w:val="99"/>
    <w:unhideWhenUsed/>
    <w:rsid w:val="00CC2215"/>
    <w:pPr>
      <w:spacing w:line="240" w:lineRule="auto"/>
    </w:pPr>
    <w:rPr>
      <w:sz w:val="20"/>
    </w:rPr>
  </w:style>
  <w:style w:type="character" w:customStyle="1" w:styleId="CommentTextChar">
    <w:name w:val="Comment Text Char"/>
    <w:basedOn w:val="DefaultParagraphFont"/>
    <w:link w:val="CommentText"/>
    <w:uiPriority w:val="99"/>
    <w:rsid w:val="00CC2215"/>
    <w:rPr>
      <w:sz w:val="20"/>
      <w:szCs w:val="20"/>
    </w:rPr>
  </w:style>
  <w:style w:type="paragraph" w:styleId="CommentSubject">
    <w:name w:val="annotation subject"/>
    <w:basedOn w:val="CommentText"/>
    <w:next w:val="CommentText"/>
    <w:link w:val="CommentSubjectChar"/>
    <w:uiPriority w:val="99"/>
    <w:semiHidden/>
    <w:unhideWhenUsed/>
    <w:rsid w:val="00CC2215"/>
    <w:rPr>
      <w:b/>
      <w:bCs/>
    </w:rPr>
  </w:style>
  <w:style w:type="character" w:customStyle="1" w:styleId="CommentSubjectChar">
    <w:name w:val="Comment Subject Char"/>
    <w:basedOn w:val="CommentTextChar"/>
    <w:link w:val="CommentSubject"/>
    <w:uiPriority w:val="99"/>
    <w:semiHidden/>
    <w:rsid w:val="00CC2215"/>
    <w:rPr>
      <w:b/>
      <w:bCs/>
      <w:sz w:val="20"/>
      <w:szCs w:val="20"/>
    </w:rPr>
  </w:style>
  <w:style w:type="paragraph" w:styleId="ListParagraph">
    <w:name w:val="List Paragraph"/>
    <w:aliases w:val="Bullet List Paragraph,Proposal Bullet List,Step Style,Bulleted List Level 1,List Paragraph Bullet,Bullet List,Issue Action POC,List Paragraph1,3,POCG Table Text,Dot pt,F5 List Paragraph,List Paragraph Char Char Char,Indicator Text"/>
    <w:basedOn w:val="Normal"/>
    <w:link w:val="ListParagraphChar"/>
    <w:uiPriority w:val="34"/>
    <w:qFormat/>
    <w:rsid w:val="0082117D"/>
    <w:pPr>
      <w:widowControl/>
      <w:spacing w:after="0" w:line="240" w:lineRule="auto"/>
      <w:ind w:left="720"/>
    </w:pPr>
    <w:rPr>
      <w:rFonts w:ascii="Times New Roman" w:eastAsia="Times New Roman" w:hAnsi="Times New Roman"/>
      <w:szCs w:val="24"/>
    </w:rPr>
  </w:style>
  <w:style w:type="character" w:styleId="PageNumber">
    <w:name w:val="page number"/>
    <w:basedOn w:val="DefaultParagraphFont"/>
    <w:rsid w:val="00F56388"/>
  </w:style>
  <w:style w:type="paragraph" w:styleId="NoSpacing">
    <w:name w:val="No Spacing"/>
    <w:link w:val="NoSpacingChar"/>
    <w:uiPriority w:val="1"/>
    <w:qFormat/>
    <w:rsid w:val="00F56388"/>
    <w:pPr>
      <w:widowControl/>
      <w:spacing w:after="0" w:line="240" w:lineRule="auto"/>
    </w:pPr>
    <w:rPr>
      <w:rFonts w:eastAsia="Times New Roman"/>
    </w:rPr>
  </w:style>
  <w:style w:type="character" w:customStyle="1" w:styleId="NoSpacingChar">
    <w:name w:val="No Spacing Char"/>
    <w:link w:val="NoSpacing"/>
    <w:uiPriority w:val="1"/>
    <w:rsid w:val="00F56388"/>
    <w:rPr>
      <w:rFonts w:ascii="Calibri" w:eastAsia="Times New Roman" w:hAnsi="Calibri" w:cs="Times New Roman"/>
    </w:rPr>
  </w:style>
  <w:style w:type="paragraph" w:customStyle="1" w:styleId="BodyTextItal">
    <w:name w:val="Body Text Ital"/>
    <w:basedOn w:val="BodyText"/>
    <w:rsid w:val="00F56388"/>
    <w:pPr>
      <w:widowControl/>
      <w:spacing w:before="120" w:line="240" w:lineRule="auto"/>
    </w:pPr>
    <w:rPr>
      <w:rFonts w:eastAsia="Times"/>
      <w:i/>
    </w:rPr>
  </w:style>
  <w:style w:type="paragraph" w:styleId="BodyText">
    <w:name w:val="Body Text"/>
    <w:basedOn w:val="Normal"/>
    <w:link w:val="BodyTextChar"/>
    <w:uiPriority w:val="99"/>
    <w:unhideWhenUsed/>
    <w:rsid w:val="00F56388"/>
    <w:pPr>
      <w:spacing w:after="120"/>
    </w:pPr>
  </w:style>
  <w:style w:type="character" w:customStyle="1" w:styleId="BodyTextChar">
    <w:name w:val="Body Text Char"/>
    <w:basedOn w:val="DefaultParagraphFont"/>
    <w:link w:val="BodyText"/>
    <w:uiPriority w:val="99"/>
    <w:rsid w:val="00F56388"/>
  </w:style>
  <w:style w:type="character" w:customStyle="1" w:styleId="Heading1Char">
    <w:name w:val="Heading 1 Char"/>
    <w:basedOn w:val="DefaultParagraphFont"/>
    <w:link w:val="Heading1"/>
    <w:rsid w:val="00F56388"/>
    <w:rPr>
      <w:rFonts w:eastAsia="Times New Roman"/>
      <w:b/>
      <w:spacing w:val="10"/>
      <w:sz w:val="44"/>
    </w:rPr>
  </w:style>
  <w:style w:type="character" w:customStyle="1" w:styleId="Heading2Char">
    <w:name w:val="Heading 2 Char"/>
    <w:basedOn w:val="DefaultParagraphFont"/>
    <w:link w:val="Heading2"/>
    <w:rsid w:val="00F56388"/>
    <w:rPr>
      <w:rFonts w:eastAsia="Times New Roman"/>
      <w:b/>
      <w:sz w:val="32"/>
    </w:rPr>
  </w:style>
  <w:style w:type="character" w:customStyle="1" w:styleId="Heading3Char">
    <w:name w:val="Heading 3 Char"/>
    <w:basedOn w:val="DefaultParagraphFont"/>
    <w:link w:val="Heading3"/>
    <w:rsid w:val="00F56388"/>
    <w:rPr>
      <w:rFonts w:eastAsia="Times New Roman"/>
      <w:b/>
      <w:sz w:val="28"/>
    </w:rPr>
  </w:style>
  <w:style w:type="character" w:customStyle="1" w:styleId="Heading4Char">
    <w:name w:val="Heading 4 Char"/>
    <w:basedOn w:val="DefaultParagraphFont"/>
    <w:link w:val="Heading4"/>
    <w:uiPriority w:val="9"/>
    <w:rsid w:val="00F56388"/>
    <w:rPr>
      <w:rFonts w:eastAsiaTheme="majorEastAsia" w:cstheme="majorBidi"/>
      <w:b/>
      <w:bCs/>
      <w:iCs/>
      <w:sz w:val="24"/>
    </w:rPr>
  </w:style>
  <w:style w:type="character" w:customStyle="1" w:styleId="Heading5Char">
    <w:name w:val="Heading 5 Char"/>
    <w:basedOn w:val="DefaultParagraphFont"/>
    <w:link w:val="Heading5"/>
    <w:uiPriority w:val="9"/>
    <w:rsid w:val="00F5638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F5638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F5638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56388"/>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F56388"/>
    <w:rPr>
      <w:rFonts w:asciiTheme="majorHAnsi" w:eastAsiaTheme="majorEastAsia" w:hAnsiTheme="majorHAnsi" w:cstheme="majorBidi"/>
      <w:i/>
      <w:iCs/>
      <w:color w:val="404040" w:themeColor="text1" w:themeTint="BF"/>
      <w:sz w:val="20"/>
    </w:rPr>
  </w:style>
  <w:style w:type="paragraph" w:customStyle="1" w:styleId="TableHeader">
    <w:name w:val="Table Header"/>
    <w:basedOn w:val="Heading4"/>
    <w:rsid w:val="00F56388"/>
    <w:pPr>
      <w:keepLines w:val="0"/>
      <w:tabs>
        <w:tab w:val="left" w:pos="990"/>
      </w:tabs>
      <w:spacing w:before="0" w:line="240" w:lineRule="auto"/>
    </w:pPr>
    <w:rPr>
      <w:rFonts w:ascii="Lucida Sans" w:eastAsia="Times" w:hAnsi="Lucida Sans" w:cs="Times New Roman"/>
      <w:bCs w:val="0"/>
      <w:i/>
      <w:iCs w:val="0"/>
      <w:sz w:val="20"/>
    </w:rPr>
  </w:style>
  <w:style w:type="paragraph" w:customStyle="1" w:styleId="HeaderChap">
    <w:name w:val="Header (Chap #)"/>
    <w:basedOn w:val="Header"/>
    <w:rsid w:val="00F56388"/>
    <w:pPr>
      <w:widowControl/>
      <w:tabs>
        <w:tab w:val="clear" w:pos="4680"/>
        <w:tab w:val="clear" w:pos="9360"/>
        <w:tab w:val="center" w:pos="4320"/>
        <w:tab w:val="right" w:pos="8640"/>
      </w:tabs>
    </w:pPr>
    <w:rPr>
      <w:rFonts w:ascii="Lucida Sans" w:eastAsia="Times" w:hAnsi="Lucida Sans"/>
      <w:sz w:val="20"/>
    </w:rPr>
  </w:style>
  <w:style w:type="paragraph" w:customStyle="1" w:styleId="HeaderChapTitle">
    <w:name w:val="Header (Chap Title)"/>
    <w:basedOn w:val="Header"/>
    <w:rsid w:val="00F56388"/>
    <w:pPr>
      <w:widowControl/>
      <w:tabs>
        <w:tab w:val="clear" w:pos="4680"/>
        <w:tab w:val="clear" w:pos="9360"/>
        <w:tab w:val="center" w:pos="4320"/>
        <w:tab w:val="right" w:pos="8640"/>
      </w:tabs>
      <w:spacing w:before="120"/>
    </w:pPr>
    <w:rPr>
      <w:rFonts w:ascii="Lucida Sans" w:eastAsia="Times" w:hAnsi="Lucida Sans"/>
      <w:sz w:val="28"/>
    </w:rPr>
  </w:style>
  <w:style w:type="paragraph" w:styleId="TOC1">
    <w:name w:val="toc 1"/>
    <w:basedOn w:val="Normal"/>
    <w:next w:val="Normal"/>
    <w:uiPriority w:val="39"/>
    <w:rsid w:val="0085296E"/>
    <w:pPr>
      <w:widowControl/>
      <w:spacing w:before="120" w:after="120" w:line="240" w:lineRule="auto"/>
    </w:pPr>
    <w:rPr>
      <w:rFonts w:eastAsia="Times"/>
    </w:rPr>
  </w:style>
  <w:style w:type="paragraph" w:styleId="TOC2">
    <w:name w:val="toc 2"/>
    <w:basedOn w:val="TOC1"/>
    <w:next w:val="Normal"/>
    <w:uiPriority w:val="39"/>
    <w:rsid w:val="00B438D7"/>
    <w:pPr>
      <w:ind w:left="240"/>
    </w:pPr>
  </w:style>
  <w:style w:type="paragraph" w:styleId="TOC3">
    <w:name w:val="toc 3"/>
    <w:basedOn w:val="TOC2"/>
    <w:next w:val="Normal"/>
    <w:uiPriority w:val="39"/>
    <w:rsid w:val="00B438D7"/>
    <w:pPr>
      <w:tabs>
        <w:tab w:val="left" w:pos="1440"/>
        <w:tab w:val="right" w:leader="dot" w:pos="9360"/>
      </w:tabs>
      <w:ind w:left="480"/>
    </w:pPr>
    <w:rPr>
      <w:noProof/>
    </w:rPr>
  </w:style>
  <w:style w:type="character" w:styleId="Hyperlink">
    <w:name w:val="Hyperlink"/>
    <w:uiPriority w:val="99"/>
    <w:rsid w:val="00B438D7"/>
    <w:rPr>
      <w:color w:val="0000FF"/>
      <w:u w:val="single"/>
    </w:rPr>
  </w:style>
  <w:style w:type="paragraph" w:styleId="TOCHeading">
    <w:name w:val="TOC Heading"/>
    <w:basedOn w:val="Heading1"/>
    <w:next w:val="Normal"/>
    <w:uiPriority w:val="39"/>
    <w:unhideWhenUsed/>
    <w:qFormat/>
    <w:rsid w:val="00B438D7"/>
    <w:pPr>
      <w:keepLines/>
      <w:numPr>
        <w:numId w:val="0"/>
      </w:numPr>
      <w:spacing w:before="480" w:after="0" w:line="276" w:lineRule="auto"/>
      <w:outlineLvl w:val="9"/>
    </w:pPr>
    <w:rPr>
      <w:rFonts w:asciiTheme="majorHAnsi" w:eastAsiaTheme="majorEastAsia" w:hAnsiTheme="majorHAnsi" w:cstheme="majorBidi"/>
      <w:bCs/>
      <w:color w:val="365F91" w:themeColor="accent1" w:themeShade="BF"/>
      <w:spacing w:val="0"/>
      <w:sz w:val="28"/>
      <w:szCs w:val="28"/>
    </w:rPr>
  </w:style>
  <w:style w:type="paragraph" w:customStyle="1" w:styleId="TableTextLittle">
    <w:name w:val="Table Text Little"/>
    <w:basedOn w:val="Normal"/>
    <w:rsid w:val="000F5D02"/>
    <w:pPr>
      <w:widowControl/>
      <w:spacing w:before="120" w:after="120" w:line="240" w:lineRule="auto"/>
    </w:pPr>
    <w:rPr>
      <w:rFonts w:ascii="Lucida Sans" w:eastAsia="Times" w:hAnsi="Lucida Sans"/>
      <w:sz w:val="18"/>
      <w:szCs w:val="18"/>
    </w:rPr>
  </w:style>
  <w:style w:type="paragraph" w:customStyle="1" w:styleId="TableBulletLittle">
    <w:name w:val="Table Bullet Little"/>
    <w:basedOn w:val="Normal"/>
    <w:rsid w:val="000F5D02"/>
    <w:pPr>
      <w:widowControl/>
      <w:tabs>
        <w:tab w:val="left" w:pos="252"/>
        <w:tab w:val="num" w:pos="360"/>
      </w:tabs>
      <w:spacing w:before="60" w:after="60" w:line="240" w:lineRule="auto"/>
      <w:ind w:left="252" w:hanging="252"/>
    </w:pPr>
    <w:rPr>
      <w:rFonts w:ascii="Lucida Sans" w:eastAsia="Times" w:hAnsi="Lucida Sans"/>
      <w:sz w:val="18"/>
      <w:szCs w:val="18"/>
    </w:rPr>
  </w:style>
  <w:style w:type="character" w:styleId="Strong">
    <w:name w:val="Strong"/>
    <w:aliases w:val="Heading 3(2)"/>
    <w:basedOn w:val="DefaultParagraphFont"/>
    <w:qFormat/>
    <w:rsid w:val="00ED6024"/>
    <w:rPr>
      <w:rFonts w:ascii="Times New Roman" w:hAnsi="Times New Roman"/>
      <w:bCs/>
      <w:sz w:val="28"/>
    </w:rPr>
  </w:style>
  <w:style w:type="character" w:customStyle="1" w:styleId="ListParagraphChar">
    <w:name w:val="List Paragraph Char"/>
    <w:aliases w:val="Bullet List Paragraph Char,Proposal Bullet List Char,Step Style Char,Bulleted List Level 1 Char,List Paragraph Bullet Char,Bullet List Char,Issue Action POC Char,List Paragraph1 Char,3 Char,POCG Table Text Char,Dot pt Char"/>
    <w:basedOn w:val="DefaultParagraphFont"/>
    <w:link w:val="ListParagraph"/>
    <w:uiPriority w:val="34"/>
    <w:locked/>
    <w:rsid w:val="00F42951"/>
    <w:rPr>
      <w:rFonts w:ascii="Times New Roman" w:eastAsia="Times New Roman" w:hAnsi="Times New Roman"/>
      <w:sz w:val="24"/>
      <w:szCs w:val="24"/>
    </w:rPr>
  </w:style>
  <w:style w:type="table" w:styleId="TableGrid">
    <w:name w:val="Table Grid"/>
    <w:basedOn w:val="TableNormal"/>
    <w:uiPriority w:val="59"/>
    <w:rsid w:val="00C80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C808F1"/>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413895"/>
    <w:rPr>
      <w:color w:val="605E5C"/>
      <w:shd w:val="clear" w:color="auto" w:fill="E1DFDD"/>
    </w:rPr>
  </w:style>
  <w:style w:type="paragraph" w:customStyle="1" w:styleId="TableParagraph">
    <w:name w:val="Table Paragraph"/>
    <w:basedOn w:val="Normal"/>
    <w:uiPriority w:val="1"/>
    <w:qFormat/>
    <w:rsid w:val="00516D42"/>
    <w:pPr>
      <w:autoSpaceDE w:val="0"/>
      <w:autoSpaceDN w:val="0"/>
      <w:spacing w:before="57" w:after="0" w:line="240" w:lineRule="auto"/>
      <w:ind w:left="104"/>
    </w:pPr>
    <w:rPr>
      <w:rFonts w:ascii="Arial" w:eastAsia="Arial" w:hAnsi="Arial" w:cs="Arial"/>
      <w:sz w:val="22"/>
      <w:szCs w:val="22"/>
    </w:rPr>
  </w:style>
  <w:style w:type="paragraph" w:styleId="TableofFigures">
    <w:name w:val="table of figures"/>
    <w:basedOn w:val="Normal"/>
    <w:next w:val="Normal"/>
    <w:uiPriority w:val="99"/>
    <w:unhideWhenUsed/>
    <w:rsid w:val="008911E6"/>
    <w:pPr>
      <w:spacing w:after="0"/>
      <w:ind w:left="480" w:hanging="480"/>
    </w:pPr>
    <w:rPr>
      <w:rFonts w:asciiTheme="minorHAnsi" w:hAnsiTheme="minorHAnsi" w:cstheme="minorHAnsi"/>
      <w:caps/>
      <w:sz w:val="20"/>
    </w:rPr>
  </w:style>
  <w:style w:type="character" w:customStyle="1" w:styleId="CaptionChar">
    <w:name w:val="Caption Char"/>
    <w:link w:val="Caption"/>
    <w:locked/>
    <w:rsid w:val="001510BA"/>
    <w:rPr>
      <w:i/>
      <w:iCs/>
      <w:color w:val="1F497D" w:themeColor="text2"/>
      <w:sz w:val="18"/>
      <w:szCs w:val="18"/>
    </w:rPr>
  </w:style>
  <w:style w:type="paragraph" w:styleId="NormalWeb">
    <w:name w:val="Normal (Web)"/>
    <w:basedOn w:val="Normal"/>
    <w:uiPriority w:val="99"/>
    <w:semiHidden/>
    <w:unhideWhenUsed/>
    <w:rsid w:val="0018054A"/>
    <w:pPr>
      <w:widowControl/>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6346">
      <w:bodyDiv w:val="1"/>
      <w:marLeft w:val="0"/>
      <w:marRight w:val="0"/>
      <w:marTop w:val="0"/>
      <w:marBottom w:val="0"/>
      <w:divBdr>
        <w:top w:val="none" w:sz="0" w:space="0" w:color="auto"/>
        <w:left w:val="none" w:sz="0" w:space="0" w:color="auto"/>
        <w:bottom w:val="none" w:sz="0" w:space="0" w:color="auto"/>
        <w:right w:val="none" w:sz="0" w:space="0" w:color="auto"/>
      </w:divBdr>
    </w:div>
    <w:div w:id="894781824">
      <w:bodyDiv w:val="1"/>
      <w:marLeft w:val="0"/>
      <w:marRight w:val="0"/>
      <w:marTop w:val="0"/>
      <w:marBottom w:val="0"/>
      <w:divBdr>
        <w:top w:val="none" w:sz="0" w:space="0" w:color="auto"/>
        <w:left w:val="none" w:sz="0" w:space="0" w:color="auto"/>
        <w:bottom w:val="none" w:sz="0" w:space="0" w:color="auto"/>
        <w:right w:val="none" w:sz="0" w:space="0" w:color="auto"/>
      </w:divBdr>
    </w:div>
    <w:div w:id="1977877331">
      <w:bodyDiv w:val="1"/>
      <w:marLeft w:val="0"/>
      <w:marRight w:val="0"/>
      <w:marTop w:val="0"/>
      <w:marBottom w:val="0"/>
      <w:divBdr>
        <w:top w:val="none" w:sz="0" w:space="0" w:color="auto"/>
        <w:left w:val="none" w:sz="0" w:space="0" w:color="auto"/>
        <w:bottom w:val="none" w:sz="0" w:space="0" w:color="auto"/>
        <w:right w:val="none" w:sz="0" w:space="0" w:color="auto"/>
      </w:divBdr>
    </w:div>
    <w:div w:id="211959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hahie.org/Contracting" TargetMode="External"/><Relationship Id="rId26" Type="http://schemas.openxmlformats.org/officeDocument/2006/relationships/hyperlink" Target="https://softdevinc.sharepoint.com/sites/SoftDev--Program-RSE-HIE/Shared%20Documents/General/Project%20Management/Deliverables/Requirements/User%20Guides/Renal%20Healthcare%20HIE%20Contracting%20User%20Guide/Support" TargetMode="External"/><Relationship Id="rId3" Type="http://schemas.openxmlformats.org/officeDocument/2006/relationships/customXml" Target="../customXml/item3.xml"/><Relationship Id="rId21" Type="http://schemas.openxmlformats.org/officeDocument/2006/relationships/hyperlink" Target="https://rhahie.org/Contract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hahie.org/"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rhahie.org/" TargetMode="External"/><Relationship Id="rId20" Type="http://schemas.openxmlformats.org/officeDocument/2006/relationships/hyperlink" Target="mailto:hie@renalhealthcare.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s://rhahie.org/Vendor" TargetMode="External"/><Relationship Id="rId10" Type="http://schemas.openxmlformats.org/officeDocument/2006/relationships/endnotes" Target="endnotes.xml"/><Relationship Id="rId19" Type="http://schemas.openxmlformats.org/officeDocument/2006/relationships/hyperlink" Target="https://rhahie.org/Contract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yperlink" Target="https://rhahie.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0F1FAEED60C4C8BAC0670635C5A1C" ma:contentTypeVersion="18" ma:contentTypeDescription="Create a new document." ma:contentTypeScope="" ma:versionID="5d37cbbcc3fbba40b445dfe771053560">
  <xsd:schema xmlns:xsd="http://www.w3.org/2001/XMLSchema" xmlns:xs="http://www.w3.org/2001/XMLSchema" xmlns:p="http://schemas.microsoft.com/office/2006/metadata/properties" xmlns:ns3="d02343a7-0410-4ebb-a049-bf86d4642d4a" xmlns:ns4="e98d9e24-9ab8-4ce6-bded-0c2b86793a33" targetNamespace="http://schemas.microsoft.com/office/2006/metadata/properties" ma:root="true" ma:fieldsID="5d824df9b1c28b527f1b22d5547f6f62" ns3:_="" ns4:_="">
    <xsd:import namespace="d02343a7-0410-4ebb-a049-bf86d4642d4a"/>
    <xsd:import namespace="e98d9e24-9ab8-4ce6-bded-0c2b86793a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343a7-0410-4ebb-a049-bf86d4642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d9e24-9ab8-4ce6-bded-0c2b86793a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98d9e24-9ab8-4ce6-bded-0c2b86793a33">
      <UserInfo>
        <DisplayName>Josiane Alagbe</DisplayName>
        <AccountId>19</AccountId>
        <AccountType/>
      </UserInfo>
      <UserInfo>
        <DisplayName>Michael Kennedy</DisplayName>
        <AccountId>26</AccountId>
        <AccountType/>
      </UserInfo>
      <UserInfo>
        <DisplayName>Sandra Rodgers</DisplayName>
        <AccountId>13</AccountId>
        <AccountType/>
      </UserInfo>
      <UserInfo>
        <DisplayName>Harsha  Namliga</DisplayName>
        <AccountId>17</AccountId>
        <AccountType/>
      </UserInfo>
      <UserInfo>
        <DisplayName>Jaya Mandha</DisplayName>
        <AccountId>20</AccountId>
        <AccountType/>
      </UserInfo>
    </SharedWithUsers>
    <_activity xmlns="d02343a7-0410-4ebb-a049-bf86d4642d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672BD-7193-40FC-82A3-B3645DD7C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343a7-0410-4ebb-a049-bf86d4642d4a"/>
    <ds:schemaRef ds:uri="e98d9e24-9ab8-4ce6-bded-0c2b86793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4A47F-3A43-4B8A-8B88-DA2AC5D90F1D}">
  <ds:schemaRefs>
    <ds:schemaRef ds:uri="http://schemas.microsoft.com/sharepoint/v3/contenttype/forms"/>
  </ds:schemaRefs>
</ds:datastoreItem>
</file>

<file path=customXml/itemProps3.xml><?xml version="1.0" encoding="utf-8"?>
<ds:datastoreItem xmlns:ds="http://schemas.openxmlformats.org/officeDocument/2006/customXml" ds:itemID="{792A6119-AA0F-4B43-AB7D-1C4BB14120A4}">
  <ds:schemaRefs>
    <ds:schemaRef ds:uri="http://schemas.microsoft.com/office/2006/metadata/properties"/>
    <ds:schemaRef ds:uri="http://schemas.microsoft.com/office/infopath/2007/PartnerControls"/>
    <ds:schemaRef ds:uri="e98d9e24-9ab8-4ce6-bded-0c2b86793a33"/>
    <ds:schemaRef ds:uri="d02343a7-0410-4ebb-a049-bf86d4642d4a"/>
  </ds:schemaRefs>
</ds:datastoreItem>
</file>

<file path=customXml/itemProps4.xml><?xml version="1.0" encoding="utf-8"?>
<ds:datastoreItem xmlns:ds="http://schemas.openxmlformats.org/officeDocument/2006/customXml" ds:itemID="{624A4AAB-E588-4E1D-998F-96952478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RHA HIE Contracting User Guide</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RHA HIE Contracting User Guide</dc:title>
  <dc:subject>RHA HIE Contracting User Guide</dc:subject>
  <dc:creator>RHA</dc:creator>
  <cp:keywords>RHA, HIE, Contracting, User Guide</cp:keywords>
  <cp:lastModifiedBy>Sandra Rodgers</cp:lastModifiedBy>
  <cp:revision>2</cp:revision>
  <dcterms:created xsi:type="dcterms:W3CDTF">2024-05-15T16:00:00Z</dcterms:created>
  <dcterms:modified xsi:type="dcterms:W3CDTF">2024-05-15T16:00:00Z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2013-03-15T00:00:00Z</vt:filetime>
  </property>
  <property fmtid="{D5CDD505-2E9C-101B-9397-08002B2CF9AE}" pid="3" name="LastSaved">
    <vt:filetime>2014-02-07T00:00:00Z</vt:filetime>
  </property>
  <property fmtid="{D5CDD505-2E9C-101B-9397-08002B2CF9AE}" pid="4" name="ContentTypeId">
    <vt:lpwstr>0x010100ECB0F1FAEED60C4C8BAC0670635C5A1C</vt:lpwstr>
  </property>
</Properties>
</file>